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Look w:val="04A0"/>
      </w:tblPr>
      <w:tblGrid>
        <w:gridCol w:w="4961"/>
        <w:gridCol w:w="4537"/>
      </w:tblGrid>
      <w:tr w:rsidR="00235B6A" w:rsidRPr="00EF4620" w:rsidTr="00C54F81">
        <w:trPr>
          <w:trHeight w:val="300"/>
        </w:trPr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</w:tcPr>
          <w:p w:rsidR="00235B6A" w:rsidRPr="00B01FA9" w:rsidRDefault="00235B6A" w:rsidP="00C07A9F">
            <w:pPr>
              <w:spacing w:before="0"/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FA9" w:rsidRDefault="00B01FA9" w:rsidP="00C07A9F">
            <w:pPr>
              <w:spacing w:before="0"/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B01FA9" w:rsidRDefault="00B01FA9" w:rsidP="00C07A9F">
            <w:pPr>
              <w:spacing w:before="0"/>
              <w:jc w:val="right"/>
              <w:rPr>
                <w:rFonts w:ascii="Times New Roman" w:hAnsi="Times New Roman"/>
                <w:b/>
                <w:sz w:val="24"/>
              </w:rPr>
            </w:pPr>
          </w:p>
          <w:p w:rsidR="00235B6A" w:rsidRPr="00EF4620" w:rsidRDefault="00235B6A" w:rsidP="00C07A9F">
            <w:pPr>
              <w:spacing w:before="0"/>
              <w:jc w:val="right"/>
              <w:rPr>
                <w:rFonts w:ascii="Times New Roman" w:hAnsi="Times New Roman"/>
                <w:b/>
                <w:sz w:val="24"/>
              </w:rPr>
            </w:pPr>
            <w:r w:rsidRPr="00EF4620">
              <w:rPr>
                <w:rFonts w:ascii="Times New Roman" w:hAnsi="Times New Roman"/>
                <w:b/>
                <w:sz w:val="24"/>
              </w:rPr>
              <w:t>УТВЕРЖДАЮ</w:t>
            </w:r>
          </w:p>
        </w:tc>
      </w:tr>
      <w:tr w:rsidR="00235B6A" w:rsidRPr="004F6FD8" w:rsidTr="00C54F81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235B6A" w:rsidRPr="004F6FD8" w:rsidRDefault="00235B6A" w:rsidP="00C07A9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B6A" w:rsidRPr="004F6FD8" w:rsidRDefault="00235B6A" w:rsidP="00C07A9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</w:tr>
      <w:tr w:rsidR="00235B6A" w:rsidRPr="004F6FD8" w:rsidTr="00C54F81">
        <w:trPr>
          <w:trHeight w:val="300"/>
        </w:trPr>
        <w:tc>
          <w:tcPr>
            <w:tcW w:w="4961" w:type="dxa"/>
            <w:vMerge/>
            <w:tcBorders>
              <w:left w:val="nil"/>
              <w:right w:val="nil"/>
            </w:tcBorders>
          </w:tcPr>
          <w:p w:rsidR="00235B6A" w:rsidRPr="004F6FD8" w:rsidRDefault="00235B6A" w:rsidP="00C07A9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28F8" w:rsidRDefault="008E7D71" w:rsidP="00C07A9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</w:t>
            </w:r>
          </w:p>
          <w:p w:rsidR="00235B6A" w:rsidRPr="004F6FD8" w:rsidRDefault="006328F8" w:rsidP="006328F8">
            <w:pPr>
              <w:spacing w:befor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Технической комиссии </w:t>
            </w:r>
            <w:r w:rsidR="00235B6A" w:rsidRPr="004F6FD8">
              <w:rPr>
                <w:rFonts w:ascii="Times New Roman" w:hAnsi="Times New Roman"/>
                <w:sz w:val="24"/>
              </w:rPr>
              <w:t>ООО «БНГРЭ»</w:t>
            </w:r>
          </w:p>
        </w:tc>
      </w:tr>
      <w:tr w:rsidR="00235B6A" w:rsidRPr="00C54F81" w:rsidTr="00C54F81">
        <w:trPr>
          <w:trHeight w:val="300"/>
        </w:trPr>
        <w:tc>
          <w:tcPr>
            <w:tcW w:w="4961" w:type="dxa"/>
            <w:vMerge/>
            <w:tcBorders>
              <w:left w:val="nil"/>
              <w:bottom w:val="nil"/>
              <w:right w:val="nil"/>
            </w:tcBorders>
          </w:tcPr>
          <w:p w:rsidR="00235B6A" w:rsidRPr="004F6FD8" w:rsidRDefault="00235B6A" w:rsidP="00C07A9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35B6A" w:rsidRPr="00C54F81" w:rsidRDefault="00235B6A" w:rsidP="006328F8">
            <w:pPr>
              <w:spacing w:after="120"/>
              <w:jc w:val="right"/>
              <w:rPr>
                <w:rFonts w:ascii="Times New Roman" w:hAnsi="Times New Roman"/>
                <w:sz w:val="24"/>
              </w:rPr>
            </w:pPr>
            <w:r w:rsidRPr="00C54F81">
              <w:rPr>
                <w:rFonts w:ascii="Times New Roman" w:hAnsi="Times New Roman"/>
                <w:sz w:val="24"/>
              </w:rPr>
              <w:t>_________________</w:t>
            </w:r>
            <w:r w:rsidR="006328F8" w:rsidRPr="00C54F81">
              <w:rPr>
                <w:rFonts w:ascii="Times New Roman" w:hAnsi="Times New Roman"/>
                <w:sz w:val="24"/>
              </w:rPr>
              <w:t>М.Н. Поваляева</w:t>
            </w:r>
          </w:p>
          <w:p w:rsidR="00BD18CD" w:rsidRPr="00C54F81" w:rsidRDefault="00BD18CD" w:rsidP="00C07A9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C54F81">
              <w:rPr>
                <w:rFonts w:ascii="Times New Roman" w:hAnsi="Times New Roman"/>
                <w:sz w:val="24"/>
              </w:rPr>
              <w:t>«</w:t>
            </w:r>
            <w:r w:rsidR="00C54F81" w:rsidRPr="00C54F81">
              <w:rPr>
                <w:rFonts w:ascii="Times New Roman" w:hAnsi="Times New Roman"/>
                <w:sz w:val="24"/>
              </w:rPr>
              <w:t>21</w:t>
            </w:r>
            <w:r w:rsidR="006328F8" w:rsidRPr="00C54F81">
              <w:rPr>
                <w:rFonts w:ascii="Times New Roman" w:hAnsi="Times New Roman"/>
                <w:sz w:val="24"/>
              </w:rPr>
              <w:t xml:space="preserve">» </w:t>
            </w:r>
            <w:r w:rsidR="00C54F81" w:rsidRPr="00C54F81">
              <w:rPr>
                <w:rFonts w:ascii="Times New Roman" w:hAnsi="Times New Roman"/>
                <w:sz w:val="24"/>
              </w:rPr>
              <w:t>февраля</w:t>
            </w:r>
            <w:r w:rsidR="00C33FE4" w:rsidRPr="00C54F81">
              <w:rPr>
                <w:rFonts w:ascii="Times New Roman" w:hAnsi="Times New Roman"/>
                <w:sz w:val="24"/>
              </w:rPr>
              <w:t xml:space="preserve"> </w:t>
            </w:r>
            <w:r w:rsidRPr="00C54F81">
              <w:rPr>
                <w:rFonts w:ascii="Times New Roman" w:hAnsi="Times New Roman"/>
                <w:sz w:val="24"/>
              </w:rPr>
              <w:t>202</w:t>
            </w:r>
            <w:r w:rsidR="00C54F81" w:rsidRPr="00C54F81">
              <w:rPr>
                <w:rFonts w:ascii="Times New Roman" w:hAnsi="Times New Roman"/>
                <w:sz w:val="24"/>
              </w:rPr>
              <w:t>2</w:t>
            </w:r>
            <w:r w:rsidR="00F377FC" w:rsidRPr="00C54F81">
              <w:rPr>
                <w:rFonts w:ascii="Times New Roman" w:hAnsi="Times New Roman"/>
                <w:sz w:val="24"/>
              </w:rPr>
              <w:t xml:space="preserve"> </w:t>
            </w:r>
            <w:r w:rsidRPr="00C54F81">
              <w:rPr>
                <w:rFonts w:ascii="Times New Roman" w:hAnsi="Times New Roman"/>
                <w:sz w:val="24"/>
              </w:rPr>
              <w:t>г.</w:t>
            </w:r>
          </w:p>
          <w:p w:rsidR="000B1830" w:rsidRPr="00C54F81" w:rsidRDefault="000B1830" w:rsidP="00C07A9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</w:p>
        </w:tc>
      </w:tr>
    </w:tbl>
    <w:p w:rsidR="00625A85" w:rsidRPr="004F6FD8" w:rsidRDefault="00625A85" w:rsidP="00C07A9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</w:p>
    <w:p w:rsidR="0017244C" w:rsidRPr="004F6FD8" w:rsidRDefault="0017244C" w:rsidP="00C07A9F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</w:rPr>
      </w:pPr>
      <w:r w:rsidRPr="004F6FD8">
        <w:rPr>
          <w:rFonts w:ascii="Times New Roman" w:hAnsi="Times New Roman"/>
          <w:b/>
          <w:iCs/>
          <w:sz w:val="24"/>
        </w:rPr>
        <w:t>ТЕХНИЧЕСКОЕ ЗАДАНИЕ</w:t>
      </w:r>
    </w:p>
    <w:p w:rsidR="0017244C" w:rsidRDefault="00CD10F1" w:rsidP="00C07A9F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</w:rPr>
      </w:pPr>
      <w:r w:rsidRPr="00CD10F1">
        <w:rPr>
          <w:rFonts w:ascii="Times New Roman" w:hAnsi="Times New Roman"/>
          <w:b/>
          <w:iCs/>
          <w:sz w:val="24"/>
        </w:rPr>
        <w:t>Поставка детских новогодних подарков для  детей работников</w:t>
      </w:r>
      <w:r w:rsidR="0017244C" w:rsidRPr="004F6FD8">
        <w:rPr>
          <w:rFonts w:ascii="Times New Roman" w:hAnsi="Times New Roman"/>
          <w:b/>
          <w:iCs/>
          <w:sz w:val="24"/>
        </w:rPr>
        <w:t xml:space="preserve"> </w:t>
      </w:r>
      <w:r>
        <w:rPr>
          <w:rFonts w:ascii="Times New Roman" w:hAnsi="Times New Roman"/>
          <w:b/>
          <w:iCs/>
          <w:sz w:val="24"/>
        </w:rPr>
        <w:br/>
      </w:r>
      <w:r w:rsidR="0017244C" w:rsidRPr="004F6FD8">
        <w:rPr>
          <w:rFonts w:ascii="Times New Roman" w:hAnsi="Times New Roman"/>
          <w:b/>
          <w:iCs/>
          <w:sz w:val="24"/>
        </w:rPr>
        <w:t>«</w:t>
      </w:r>
      <w:proofErr w:type="spellStart"/>
      <w:r w:rsidR="0017244C" w:rsidRPr="004F6FD8">
        <w:rPr>
          <w:rFonts w:ascii="Times New Roman" w:hAnsi="Times New Roman"/>
          <w:b/>
          <w:iCs/>
          <w:sz w:val="24"/>
        </w:rPr>
        <w:t>Байкитская</w:t>
      </w:r>
      <w:proofErr w:type="spellEnd"/>
      <w:r w:rsidR="005168BE" w:rsidRPr="004F6FD8">
        <w:rPr>
          <w:rFonts w:ascii="Times New Roman" w:hAnsi="Times New Roman"/>
          <w:b/>
          <w:iCs/>
          <w:sz w:val="24"/>
        </w:rPr>
        <w:t xml:space="preserve"> </w:t>
      </w:r>
      <w:proofErr w:type="spellStart"/>
      <w:r w:rsidR="0017244C" w:rsidRPr="004F6FD8">
        <w:rPr>
          <w:rFonts w:ascii="Times New Roman" w:hAnsi="Times New Roman"/>
          <w:b/>
          <w:iCs/>
          <w:sz w:val="24"/>
        </w:rPr>
        <w:t>нефтегазоразведочная</w:t>
      </w:r>
      <w:proofErr w:type="spellEnd"/>
      <w:r w:rsidR="0017244C" w:rsidRPr="004F6FD8">
        <w:rPr>
          <w:rFonts w:ascii="Times New Roman" w:hAnsi="Times New Roman"/>
          <w:b/>
          <w:iCs/>
          <w:sz w:val="24"/>
        </w:rPr>
        <w:t xml:space="preserve"> экспедиция» </w:t>
      </w:r>
      <w:r w:rsidR="00923704" w:rsidRPr="004F6FD8">
        <w:rPr>
          <w:rFonts w:ascii="Times New Roman" w:hAnsi="Times New Roman"/>
          <w:b/>
          <w:iCs/>
          <w:sz w:val="24"/>
        </w:rPr>
        <w:br/>
      </w:r>
      <w:r w:rsidR="0017244C" w:rsidRPr="004F6FD8">
        <w:rPr>
          <w:rFonts w:ascii="Times New Roman" w:hAnsi="Times New Roman"/>
          <w:b/>
          <w:iCs/>
          <w:sz w:val="24"/>
        </w:rPr>
        <w:t>(ООО «БНГРЭ»)</w:t>
      </w:r>
    </w:p>
    <w:p w:rsidR="006D139E" w:rsidRDefault="006D139E" w:rsidP="00C07A9F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</w:rPr>
      </w:pPr>
    </w:p>
    <w:p w:rsidR="0017244C" w:rsidRPr="004F6FD8" w:rsidRDefault="0017244C" w:rsidP="00C07A9F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625A85" w:rsidRDefault="00923704" w:rsidP="00625A85">
      <w:pPr>
        <w:pStyle w:val="a6"/>
        <w:numPr>
          <w:ilvl w:val="0"/>
          <w:numId w:val="11"/>
        </w:numPr>
        <w:shd w:val="clear" w:color="auto" w:fill="FFFFFF"/>
        <w:spacing w:after="120" w:line="300" w:lineRule="auto"/>
        <w:ind w:left="0" w:firstLine="357"/>
        <w:contextualSpacing w:val="0"/>
        <w:jc w:val="both"/>
        <w:rPr>
          <w:color w:val="000000"/>
        </w:rPr>
      </w:pPr>
      <w:r w:rsidRPr="00C4360A">
        <w:rPr>
          <w:b/>
          <w:bCs/>
          <w:color w:val="000000"/>
        </w:rPr>
        <w:t>Предмет закупки:</w:t>
      </w:r>
      <w:r w:rsidR="00F377FC">
        <w:rPr>
          <w:b/>
          <w:bCs/>
          <w:color w:val="000000"/>
        </w:rPr>
        <w:t xml:space="preserve"> </w:t>
      </w:r>
      <w:r w:rsidRPr="00C4360A">
        <w:rPr>
          <w:color w:val="000000"/>
        </w:rPr>
        <w:t xml:space="preserve">поставка </w:t>
      </w:r>
      <w:r w:rsidR="00F4659C" w:rsidRPr="00F4659C">
        <w:rPr>
          <w:color w:val="000000"/>
        </w:rPr>
        <w:t>д</w:t>
      </w:r>
      <w:r w:rsidR="00F377FC">
        <w:rPr>
          <w:color w:val="000000"/>
        </w:rPr>
        <w:t xml:space="preserve">етских новогодних подарков для </w:t>
      </w:r>
      <w:r w:rsidR="00F4659C" w:rsidRPr="00F4659C">
        <w:rPr>
          <w:color w:val="000000"/>
        </w:rPr>
        <w:t>детей работников</w:t>
      </w:r>
      <w:r w:rsidRPr="00263A7A">
        <w:rPr>
          <w:color w:val="000000"/>
        </w:rPr>
        <w:t xml:space="preserve"> ООО «</w:t>
      </w:r>
      <w:r w:rsidR="00F0713B" w:rsidRPr="00263A7A">
        <w:rPr>
          <w:color w:val="000000"/>
        </w:rPr>
        <w:t>БНГРЭ</w:t>
      </w:r>
      <w:r w:rsidRPr="00263A7A">
        <w:rPr>
          <w:color w:val="000000"/>
        </w:rPr>
        <w:t>» (далее – Продукция).</w:t>
      </w:r>
    </w:p>
    <w:p w:rsidR="004C1BCC" w:rsidRPr="00625A85" w:rsidRDefault="00923704" w:rsidP="00625A85">
      <w:pPr>
        <w:pStyle w:val="a6"/>
        <w:numPr>
          <w:ilvl w:val="0"/>
          <w:numId w:val="11"/>
        </w:numPr>
        <w:shd w:val="clear" w:color="auto" w:fill="FFFFFF"/>
        <w:spacing w:after="120" w:line="300" w:lineRule="auto"/>
        <w:ind w:left="0" w:firstLine="357"/>
        <w:contextualSpacing w:val="0"/>
        <w:jc w:val="both"/>
        <w:rPr>
          <w:color w:val="000000"/>
        </w:rPr>
      </w:pPr>
      <w:r w:rsidRPr="00625A85">
        <w:rPr>
          <w:b/>
          <w:bCs/>
          <w:color w:val="000000"/>
        </w:rPr>
        <w:t>Условия изготовления и поставки Продукции</w:t>
      </w:r>
      <w:r w:rsidR="00112E22" w:rsidRPr="00625A85">
        <w:rPr>
          <w:b/>
          <w:bCs/>
          <w:color w:val="000000"/>
        </w:rPr>
        <w:t>:</w:t>
      </w:r>
    </w:p>
    <w:p w:rsidR="00625A85" w:rsidRDefault="00923704" w:rsidP="00625A85">
      <w:pPr>
        <w:pStyle w:val="a6"/>
        <w:numPr>
          <w:ilvl w:val="1"/>
          <w:numId w:val="22"/>
        </w:numPr>
        <w:shd w:val="clear" w:color="auto" w:fill="FFFFFF"/>
        <w:tabs>
          <w:tab w:val="left" w:pos="851"/>
        </w:tabs>
        <w:spacing w:line="300" w:lineRule="auto"/>
        <w:ind w:left="0" w:firstLine="360"/>
        <w:jc w:val="both"/>
        <w:rPr>
          <w:color w:val="000000"/>
        </w:rPr>
      </w:pPr>
      <w:r w:rsidRPr="00625A85">
        <w:rPr>
          <w:color w:val="000000"/>
        </w:rPr>
        <w:t xml:space="preserve">Место поставки: </w:t>
      </w:r>
      <w:r w:rsidR="00352519" w:rsidRPr="00625A85">
        <w:rPr>
          <w:color w:val="000000"/>
        </w:rPr>
        <w:t xml:space="preserve">660135, Россия, </w:t>
      </w:r>
      <w:proofErr w:type="gramStart"/>
      <w:r w:rsidR="00352519" w:rsidRPr="00625A85">
        <w:rPr>
          <w:color w:val="000000"/>
        </w:rPr>
        <w:t>г</w:t>
      </w:r>
      <w:proofErr w:type="gramEnd"/>
      <w:r w:rsidR="00352519" w:rsidRPr="00625A85">
        <w:rPr>
          <w:color w:val="000000"/>
        </w:rPr>
        <w:t>. Красноярск, ул. Весны, 3а, 11/14 этаж</w:t>
      </w:r>
      <w:r w:rsidR="003A69CD">
        <w:rPr>
          <w:color w:val="000000"/>
        </w:rPr>
        <w:t xml:space="preserve">, </w:t>
      </w:r>
      <w:r w:rsidR="00C94FE8" w:rsidRPr="00625A85">
        <w:rPr>
          <w:color w:val="000000"/>
        </w:rPr>
        <w:t xml:space="preserve">офис ООО </w:t>
      </w:r>
      <w:r w:rsidR="003A69CD">
        <w:rPr>
          <w:color w:val="000000"/>
        </w:rPr>
        <w:t>«</w:t>
      </w:r>
      <w:r w:rsidR="00C94FE8" w:rsidRPr="00625A85">
        <w:rPr>
          <w:color w:val="000000"/>
        </w:rPr>
        <w:t>БНГРЭ»</w:t>
      </w:r>
      <w:r w:rsidR="00352519" w:rsidRPr="00625A85">
        <w:rPr>
          <w:color w:val="000000"/>
        </w:rPr>
        <w:t>.</w:t>
      </w:r>
    </w:p>
    <w:p w:rsidR="00923704" w:rsidRPr="00625A85" w:rsidRDefault="00923704" w:rsidP="00625A85">
      <w:pPr>
        <w:pStyle w:val="a6"/>
        <w:numPr>
          <w:ilvl w:val="1"/>
          <w:numId w:val="22"/>
        </w:numPr>
        <w:shd w:val="clear" w:color="auto" w:fill="FFFFFF"/>
        <w:tabs>
          <w:tab w:val="left" w:pos="851"/>
        </w:tabs>
        <w:spacing w:line="300" w:lineRule="auto"/>
        <w:ind w:left="0" w:firstLine="360"/>
        <w:jc w:val="both"/>
        <w:rPr>
          <w:color w:val="000000"/>
        </w:rPr>
      </w:pPr>
      <w:r w:rsidRPr="00625A85">
        <w:rPr>
          <w:color w:val="000000"/>
        </w:rPr>
        <w:t>Стоимость Продукции должна включать в себя:</w:t>
      </w:r>
    </w:p>
    <w:p w:rsidR="007E7BB6" w:rsidRDefault="00923704" w:rsidP="00221137">
      <w:pPr>
        <w:shd w:val="clear" w:color="auto" w:fill="FFFFFF"/>
        <w:tabs>
          <w:tab w:val="left" w:pos="709"/>
        </w:tabs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 w:rsidRPr="004F6FD8">
        <w:rPr>
          <w:rFonts w:ascii="Times New Roman" w:hAnsi="Times New Roman"/>
          <w:color w:val="000000"/>
          <w:sz w:val="24"/>
        </w:rPr>
        <w:t xml:space="preserve">– стоимость разработки </w:t>
      </w:r>
      <w:r w:rsidR="008F3B45" w:rsidRPr="004F6FD8">
        <w:rPr>
          <w:rFonts w:ascii="Times New Roman" w:hAnsi="Times New Roman"/>
          <w:color w:val="000000"/>
          <w:sz w:val="24"/>
        </w:rPr>
        <w:t xml:space="preserve"> и изготовление </w:t>
      </w:r>
      <w:proofErr w:type="gramStart"/>
      <w:r w:rsidRPr="004F6FD8">
        <w:rPr>
          <w:rFonts w:ascii="Times New Roman" w:hAnsi="Times New Roman"/>
          <w:color w:val="000000"/>
          <w:sz w:val="24"/>
        </w:rPr>
        <w:t>дизайн-макета</w:t>
      </w:r>
      <w:proofErr w:type="gramEnd"/>
      <w:r w:rsidRPr="004F6FD8">
        <w:rPr>
          <w:rFonts w:ascii="Times New Roman" w:hAnsi="Times New Roman"/>
          <w:color w:val="000000"/>
          <w:sz w:val="24"/>
        </w:rPr>
        <w:t xml:space="preserve"> Продукции с учетом неограниченного количества последовательных этапов корректировки Покупателем представленных Поставщиком дизайн-макетов Продукции;</w:t>
      </w:r>
    </w:p>
    <w:p w:rsidR="00221137" w:rsidRDefault="00221137" w:rsidP="00221137">
      <w:pPr>
        <w:shd w:val="clear" w:color="auto" w:fill="FFFFFF"/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 w:rsidRPr="004F6FD8">
        <w:rPr>
          <w:rFonts w:ascii="Times New Roman" w:hAnsi="Times New Roman"/>
          <w:color w:val="000000"/>
          <w:sz w:val="24"/>
        </w:rPr>
        <w:t>–</w:t>
      </w:r>
      <w:r w:rsidR="00C54F81">
        <w:rPr>
          <w:rFonts w:ascii="Times New Roman" w:hAnsi="Times New Roman"/>
          <w:color w:val="000000"/>
          <w:sz w:val="24"/>
        </w:rPr>
        <w:t xml:space="preserve"> </w:t>
      </w:r>
      <w:r w:rsidRPr="004F6FD8">
        <w:rPr>
          <w:rFonts w:ascii="Times New Roman" w:hAnsi="Times New Roman"/>
          <w:color w:val="000000"/>
          <w:sz w:val="24"/>
        </w:rPr>
        <w:t xml:space="preserve">все налоги, сборы и пошлины, расходы на доставку Продукции до </w:t>
      </w:r>
      <w:r>
        <w:rPr>
          <w:rFonts w:ascii="Times New Roman" w:hAnsi="Times New Roman"/>
          <w:color w:val="000000"/>
          <w:sz w:val="24"/>
        </w:rPr>
        <w:t>м</w:t>
      </w:r>
      <w:r w:rsidRPr="004F6FD8">
        <w:rPr>
          <w:rFonts w:ascii="Times New Roman" w:hAnsi="Times New Roman"/>
          <w:color w:val="000000"/>
          <w:sz w:val="24"/>
        </w:rPr>
        <w:t>еста поставки, погрузку и разгрузку, стоимость тары и упаковки, а также иные расходы, связанные с исполнением обязательств Поставщика.</w:t>
      </w:r>
    </w:p>
    <w:p w:rsidR="00F927C9" w:rsidRPr="00221137" w:rsidRDefault="00F927C9" w:rsidP="00221137">
      <w:pPr>
        <w:pStyle w:val="a6"/>
        <w:numPr>
          <w:ilvl w:val="1"/>
          <w:numId w:val="22"/>
        </w:numPr>
        <w:shd w:val="clear" w:color="auto" w:fill="FFFFFF"/>
        <w:tabs>
          <w:tab w:val="left" w:pos="851"/>
        </w:tabs>
        <w:spacing w:line="300" w:lineRule="auto"/>
        <w:ind w:left="0" w:firstLine="360"/>
        <w:jc w:val="both"/>
        <w:rPr>
          <w:b/>
          <w:color w:val="000000"/>
        </w:rPr>
      </w:pPr>
      <w:r w:rsidRPr="00221137">
        <w:rPr>
          <w:color w:val="000000"/>
        </w:rPr>
        <w:t xml:space="preserve"> </w:t>
      </w:r>
      <w:r w:rsidRPr="00221137">
        <w:rPr>
          <w:b/>
          <w:color w:val="000000"/>
        </w:rPr>
        <w:t>Поставщику необходимо предложить Покупател</w:t>
      </w:r>
      <w:r w:rsidR="00C65747" w:rsidRPr="00221137">
        <w:rPr>
          <w:b/>
          <w:color w:val="000000"/>
        </w:rPr>
        <w:t xml:space="preserve">ю </w:t>
      </w:r>
      <w:r w:rsidRPr="00221137">
        <w:rPr>
          <w:b/>
          <w:color w:val="000000"/>
        </w:rPr>
        <w:t xml:space="preserve">не менее трех сюжетных линий для </w:t>
      </w:r>
      <w:r w:rsidR="00C65747" w:rsidRPr="00221137">
        <w:rPr>
          <w:b/>
          <w:color w:val="000000"/>
        </w:rPr>
        <w:t>выбора общей тематики детского новогоднего</w:t>
      </w:r>
      <w:r w:rsidRPr="00221137">
        <w:rPr>
          <w:b/>
          <w:color w:val="000000"/>
        </w:rPr>
        <w:t xml:space="preserve"> подарка</w:t>
      </w:r>
      <w:r w:rsidR="00C65747" w:rsidRPr="00221137">
        <w:rPr>
          <w:b/>
          <w:color w:val="000000"/>
        </w:rPr>
        <w:t>.</w:t>
      </w:r>
    </w:p>
    <w:p w:rsidR="00177D3E" w:rsidRDefault="00923704" w:rsidP="00625A85">
      <w:pPr>
        <w:pStyle w:val="a6"/>
        <w:numPr>
          <w:ilvl w:val="1"/>
          <w:numId w:val="22"/>
        </w:numPr>
        <w:shd w:val="clear" w:color="auto" w:fill="FFFFFF"/>
        <w:tabs>
          <w:tab w:val="left" w:pos="0"/>
          <w:tab w:val="left" w:pos="851"/>
        </w:tabs>
        <w:spacing w:line="300" w:lineRule="auto"/>
        <w:ind w:left="0" w:firstLine="360"/>
        <w:jc w:val="both"/>
      </w:pPr>
      <w:proofErr w:type="gramStart"/>
      <w:r w:rsidRPr="003501D2">
        <w:t xml:space="preserve">Качество и комплектность Продукции </w:t>
      </w:r>
      <w:r w:rsidR="00EE26C3" w:rsidRPr="003501D2">
        <w:t>должн</w:t>
      </w:r>
      <w:r w:rsidR="00EE26C3">
        <w:t>ы</w:t>
      </w:r>
      <w:r w:rsidR="00EE26C3" w:rsidRPr="003501D2">
        <w:t xml:space="preserve"> </w:t>
      </w:r>
      <w:r w:rsidRPr="003501D2">
        <w:t xml:space="preserve">соответствовать обязательным требованиям, установленным законодательством Российской Федерации для данного вида Продукции и/или требованиям, установленным Сторонами при определении ассортимента Продукции в соответствующей Спецификации, и/или утвержденным (согласованным) Покупателем дизайн-макетам, а также обеспечивать возможность </w:t>
      </w:r>
      <w:r w:rsidR="00EE26C3" w:rsidRPr="003501D2">
        <w:t>использова</w:t>
      </w:r>
      <w:r w:rsidR="00EE26C3">
        <w:t>ния</w:t>
      </w:r>
      <w:r w:rsidR="00EE26C3" w:rsidRPr="003501D2">
        <w:t xml:space="preserve"> Продукци</w:t>
      </w:r>
      <w:r w:rsidR="00EE26C3">
        <w:t>и</w:t>
      </w:r>
      <w:r w:rsidR="00EE26C3" w:rsidRPr="003501D2">
        <w:t xml:space="preserve"> </w:t>
      </w:r>
      <w:r w:rsidRPr="003501D2">
        <w:t>по назначению.</w:t>
      </w:r>
      <w:proofErr w:type="gramEnd"/>
      <w:r w:rsidRPr="003501D2">
        <w:t xml:space="preserve"> Заверенные подписью Поставщика и скрепленные его печатью копии сертификатов на Товар, подлежащий в соответствии с законодательством Российской Федерации обязательной сертификации, предоставляются Поставщиком по первому требованию Покупателя.</w:t>
      </w:r>
    </w:p>
    <w:p w:rsidR="00F4659C" w:rsidRPr="00F4659C" w:rsidRDefault="00B01FA9" w:rsidP="00F4659C">
      <w:pPr>
        <w:pStyle w:val="a6"/>
        <w:numPr>
          <w:ilvl w:val="1"/>
          <w:numId w:val="22"/>
        </w:numPr>
        <w:shd w:val="clear" w:color="auto" w:fill="FFFFFF"/>
        <w:tabs>
          <w:tab w:val="left" w:pos="0"/>
          <w:tab w:val="left" w:pos="851"/>
        </w:tabs>
        <w:spacing w:line="300" w:lineRule="auto"/>
        <w:ind w:left="0" w:firstLine="360"/>
        <w:jc w:val="both"/>
      </w:pPr>
      <w:r w:rsidRPr="00F4659C">
        <w:rPr>
          <w:color w:val="000000"/>
        </w:rPr>
        <w:t>Поставщик гарантирует, что Товар, поставляемый в соответствии с Договором, по своему качеству соответствует утвержденным макетам и Техническому заданию.</w:t>
      </w:r>
    </w:p>
    <w:p w:rsidR="000812CC" w:rsidRDefault="000812CC" w:rsidP="000812CC">
      <w:pPr>
        <w:pStyle w:val="a6"/>
        <w:shd w:val="clear" w:color="auto" w:fill="FFFFFF"/>
        <w:tabs>
          <w:tab w:val="left" w:pos="993"/>
        </w:tabs>
        <w:spacing w:line="300" w:lineRule="auto"/>
        <w:ind w:left="426"/>
        <w:jc w:val="both"/>
        <w:rPr>
          <w:color w:val="000000"/>
        </w:rPr>
      </w:pPr>
    </w:p>
    <w:p w:rsidR="000812CC" w:rsidRPr="00913120" w:rsidRDefault="000812CC" w:rsidP="00913120">
      <w:pPr>
        <w:pStyle w:val="a6"/>
        <w:numPr>
          <w:ilvl w:val="0"/>
          <w:numId w:val="22"/>
        </w:numPr>
        <w:tabs>
          <w:tab w:val="left" w:pos="851"/>
        </w:tabs>
        <w:spacing w:line="300" w:lineRule="auto"/>
        <w:ind w:firstLine="66"/>
        <w:jc w:val="both"/>
        <w:rPr>
          <w:b/>
          <w:color w:val="000000"/>
        </w:rPr>
      </w:pPr>
      <w:r w:rsidRPr="00913120">
        <w:rPr>
          <w:b/>
          <w:color w:val="000000"/>
        </w:rPr>
        <w:lastRenderedPageBreak/>
        <w:t>Общая характеристика детского новогоднего подарка:</w:t>
      </w:r>
    </w:p>
    <w:p w:rsidR="000F5919" w:rsidRDefault="000812CC" w:rsidP="00913120">
      <w:pPr>
        <w:pStyle w:val="a6"/>
        <w:numPr>
          <w:ilvl w:val="1"/>
          <w:numId w:val="23"/>
        </w:numPr>
        <w:tabs>
          <w:tab w:val="left" w:pos="709"/>
          <w:tab w:val="left" w:pos="851"/>
        </w:tabs>
        <w:spacing w:line="300" w:lineRule="auto"/>
        <w:ind w:left="0" w:firstLine="426"/>
        <w:jc w:val="both"/>
        <w:rPr>
          <w:color w:val="000000"/>
        </w:rPr>
      </w:pPr>
      <w:r w:rsidRPr="000F5919">
        <w:rPr>
          <w:color w:val="000000"/>
        </w:rPr>
        <w:t>Дизайн детского новогоднего подарка и дизайн внутренних вложений должен иметь общую сюжетную линию.</w:t>
      </w:r>
      <w:r w:rsidR="00F927C9" w:rsidRPr="000F5919">
        <w:rPr>
          <w:color w:val="000000"/>
        </w:rPr>
        <w:t xml:space="preserve"> </w:t>
      </w:r>
    </w:p>
    <w:p w:rsidR="00F4659C" w:rsidRPr="00913120" w:rsidRDefault="000812CC" w:rsidP="00913120">
      <w:pPr>
        <w:pStyle w:val="a6"/>
        <w:numPr>
          <w:ilvl w:val="1"/>
          <w:numId w:val="23"/>
        </w:numPr>
        <w:tabs>
          <w:tab w:val="left" w:pos="709"/>
          <w:tab w:val="left" w:pos="851"/>
        </w:tabs>
        <w:spacing w:line="300" w:lineRule="auto"/>
        <w:ind w:left="0" w:firstLine="426"/>
        <w:jc w:val="both"/>
        <w:rPr>
          <w:color w:val="000000"/>
        </w:rPr>
      </w:pPr>
      <w:r w:rsidRPr="00913120">
        <w:rPr>
          <w:color w:val="000000"/>
        </w:rPr>
        <w:t>Каждая единица детского новогоднего подарка является комплектом товаров, состоящим из следующих наименований:</w:t>
      </w:r>
    </w:p>
    <w:p w:rsidR="00221137" w:rsidRDefault="00F4659C" w:rsidP="00EE1FA7">
      <w:pPr>
        <w:shd w:val="clear" w:color="auto" w:fill="FFFFFF"/>
        <w:spacing w:line="300" w:lineRule="auto"/>
        <w:ind w:firstLine="426"/>
        <w:jc w:val="both"/>
        <w:textAlignment w:val="center"/>
        <w:rPr>
          <w:rFonts w:ascii="Times New Roman" w:hAnsi="Times New Roman"/>
          <w:sz w:val="24"/>
          <w:szCs w:val="22"/>
        </w:rPr>
      </w:pPr>
      <w:r w:rsidRPr="00EE1FA7">
        <w:rPr>
          <w:rFonts w:ascii="Times New Roman" w:hAnsi="Times New Roman"/>
          <w:b/>
          <w:color w:val="000000"/>
          <w:sz w:val="24"/>
        </w:rPr>
        <w:t>3</w:t>
      </w:r>
      <w:r w:rsidR="000812CC" w:rsidRPr="00EE1FA7">
        <w:rPr>
          <w:rFonts w:ascii="Times New Roman" w:hAnsi="Times New Roman"/>
          <w:b/>
          <w:color w:val="000000"/>
          <w:sz w:val="24"/>
        </w:rPr>
        <w:t xml:space="preserve">.2.1. Внешняя упаковка </w:t>
      </w:r>
      <w:r w:rsidR="00913120" w:rsidRPr="00EE1FA7">
        <w:rPr>
          <w:rFonts w:ascii="Times New Roman" w:hAnsi="Times New Roman"/>
          <w:b/>
          <w:color w:val="000000"/>
          <w:sz w:val="24"/>
        </w:rPr>
        <w:t>–</w:t>
      </w:r>
      <w:r w:rsidR="000812CC" w:rsidRPr="00EE1FA7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="00F377FC">
        <w:rPr>
          <w:rFonts w:ascii="Times New Roman" w:hAnsi="Times New Roman"/>
          <w:b/>
          <w:color w:val="000000"/>
          <w:sz w:val="24"/>
        </w:rPr>
        <w:t>сумка-шопер</w:t>
      </w:r>
      <w:proofErr w:type="spellEnd"/>
      <w:r w:rsidR="00913120" w:rsidRPr="00EE1FA7">
        <w:rPr>
          <w:rFonts w:ascii="Times New Roman" w:hAnsi="Times New Roman"/>
          <w:sz w:val="24"/>
          <w:szCs w:val="22"/>
        </w:rPr>
        <w:t>.</w:t>
      </w:r>
      <w:r w:rsidR="000812CC" w:rsidRPr="00EE1FA7">
        <w:rPr>
          <w:rFonts w:ascii="Times New Roman" w:hAnsi="Times New Roman"/>
          <w:sz w:val="24"/>
          <w:szCs w:val="22"/>
        </w:rPr>
        <w:t xml:space="preserve"> </w:t>
      </w:r>
      <w:r w:rsidR="00897915" w:rsidRPr="00897915">
        <w:rPr>
          <w:rFonts w:ascii="Times New Roman" w:hAnsi="Times New Roman"/>
          <w:sz w:val="24"/>
          <w:szCs w:val="22"/>
        </w:rPr>
        <w:t>Сумка должна быть</w:t>
      </w:r>
      <w:r w:rsidR="006570E5" w:rsidRPr="00897915">
        <w:rPr>
          <w:rFonts w:ascii="Times New Roman" w:hAnsi="Times New Roman"/>
          <w:sz w:val="24"/>
          <w:szCs w:val="22"/>
        </w:rPr>
        <w:t xml:space="preserve"> </w:t>
      </w:r>
      <w:r w:rsidR="00897915" w:rsidRPr="00897915">
        <w:rPr>
          <w:rFonts w:ascii="Times New Roman" w:hAnsi="Times New Roman"/>
          <w:sz w:val="24"/>
          <w:szCs w:val="22"/>
        </w:rPr>
        <w:t>стильной</w:t>
      </w:r>
      <w:r w:rsidR="000912FE" w:rsidRPr="00897915">
        <w:rPr>
          <w:rFonts w:ascii="Times New Roman" w:hAnsi="Times New Roman"/>
          <w:sz w:val="24"/>
          <w:szCs w:val="22"/>
        </w:rPr>
        <w:t xml:space="preserve">, </w:t>
      </w:r>
      <w:r w:rsidR="00897915" w:rsidRPr="00897915">
        <w:rPr>
          <w:rFonts w:ascii="Times New Roman" w:hAnsi="Times New Roman"/>
          <w:sz w:val="24"/>
          <w:szCs w:val="22"/>
        </w:rPr>
        <w:t>вместительной</w:t>
      </w:r>
      <w:r w:rsidR="00E000CC" w:rsidRPr="00897915">
        <w:rPr>
          <w:rFonts w:ascii="Times New Roman" w:hAnsi="Times New Roman"/>
          <w:sz w:val="24"/>
          <w:szCs w:val="22"/>
        </w:rPr>
        <w:t>,</w:t>
      </w:r>
      <w:r w:rsidR="000912FE" w:rsidRPr="00897915">
        <w:rPr>
          <w:rFonts w:ascii="Times New Roman" w:hAnsi="Times New Roman"/>
          <w:sz w:val="24"/>
          <w:szCs w:val="22"/>
        </w:rPr>
        <w:t xml:space="preserve"> плотн</w:t>
      </w:r>
      <w:r w:rsidR="00897915" w:rsidRPr="00897915">
        <w:rPr>
          <w:rFonts w:ascii="Times New Roman" w:hAnsi="Times New Roman"/>
          <w:sz w:val="24"/>
          <w:szCs w:val="22"/>
        </w:rPr>
        <w:t>ой</w:t>
      </w:r>
      <w:r w:rsidR="000912FE" w:rsidRPr="00897915">
        <w:rPr>
          <w:rFonts w:ascii="Times New Roman" w:hAnsi="Times New Roman"/>
          <w:sz w:val="24"/>
          <w:szCs w:val="22"/>
        </w:rPr>
        <w:t xml:space="preserve"> и прочн</w:t>
      </w:r>
      <w:r w:rsidR="00897915" w:rsidRPr="00897915">
        <w:rPr>
          <w:rFonts w:ascii="Times New Roman" w:hAnsi="Times New Roman"/>
          <w:sz w:val="24"/>
          <w:szCs w:val="22"/>
        </w:rPr>
        <w:t>ой</w:t>
      </w:r>
      <w:r w:rsidR="000912FE" w:rsidRPr="00897915">
        <w:rPr>
          <w:rFonts w:ascii="Times New Roman" w:hAnsi="Times New Roman"/>
          <w:sz w:val="24"/>
          <w:szCs w:val="22"/>
        </w:rPr>
        <w:t xml:space="preserve"> и отражать сюжетную линию новогоднего подарка</w:t>
      </w:r>
      <w:r w:rsidR="006570E5" w:rsidRPr="00897915">
        <w:rPr>
          <w:rFonts w:ascii="Times New Roman" w:hAnsi="Times New Roman"/>
          <w:sz w:val="24"/>
          <w:szCs w:val="22"/>
        </w:rPr>
        <w:t xml:space="preserve">, в него </w:t>
      </w:r>
      <w:r w:rsidR="00EE26C3" w:rsidRPr="00897915">
        <w:rPr>
          <w:rFonts w:ascii="Times New Roman" w:hAnsi="Times New Roman"/>
          <w:sz w:val="24"/>
          <w:szCs w:val="22"/>
        </w:rPr>
        <w:t xml:space="preserve">должны </w:t>
      </w:r>
      <w:r w:rsidR="006570E5" w:rsidRPr="00897915">
        <w:rPr>
          <w:rFonts w:ascii="Times New Roman" w:hAnsi="Times New Roman"/>
          <w:sz w:val="24"/>
          <w:szCs w:val="22"/>
        </w:rPr>
        <w:t>свободно упаковываться</w:t>
      </w:r>
      <w:r w:rsidR="00221137" w:rsidRPr="00897915">
        <w:rPr>
          <w:rFonts w:ascii="Times New Roman" w:hAnsi="Times New Roman"/>
          <w:sz w:val="24"/>
          <w:szCs w:val="22"/>
        </w:rPr>
        <w:t>:</w:t>
      </w:r>
    </w:p>
    <w:p w:rsidR="00221137" w:rsidRDefault="00221137" w:rsidP="00221137">
      <w:pPr>
        <w:pStyle w:val="a6"/>
        <w:numPr>
          <w:ilvl w:val="0"/>
          <w:numId w:val="25"/>
        </w:numPr>
        <w:shd w:val="clear" w:color="auto" w:fill="FFFFFF"/>
        <w:spacing w:line="300" w:lineRule="auto"/>
        <w:ind w:left="709" w:hanging="283"/>
        <w:jc w:val="both"/>
        <w:textAlignment w:val="center"/>
        <w:rPr>
          <w:szCs w:val="22"/>
        </w:rPr>
      </w:pPr>
      <w:r>
        <w:rPr>
          <w:szCs w:val="22"/>
        </w:rPr>
        <w:t>кондитерский набор;</w:t>
      </w:r>
    </w:p>
    <w:p w:rsidR="00221137" w:rsidRPr="00221137" w:rsidRDefault="00C54F81" w:rsidP="00221137">
      <w:pPr>
        <w:pStyle w:val="a6"/>
        <w:numPr>
          <w:ilvl w:val="0"/>
          <w:numId w:val="25"/>
        </w:numPr>
        <w:shd w:val="clear" w:color="auto" w:fill="FFFFFF"/>
        <w:spacing w:line="300" w:lineRule="auto"/>
        <w:ind w:left="709" w:hanging="283"/>
        <w:jc w:val="both"/>
        <w:textAlignment w:val="center"/>
        <w:rPr>
          <w:szCs w:val="22"/>
        </w:rPr>
      </w:pPr>
      <w:r>
        <w:rPr>
          <w:szCs w:val="22"/>
        </w:rPr>
        <w:t xml:space="preserve">мягкая </w:t>
      </w:r>
      <w:r w:rsidR="00221137" w:rsidRPr="00221137">
        <w:rPr>
          <w:szCs w:val="22"/>
        </w:rPr>
        <w:t>игрушка-</w:t>
      </w:r>
      <w:r w:rsidR="00F377FC">
        <w:rPr>
          <w:szCs w:val="22"/>
        </w:rPr>
        <w:t>символ года</w:t>
      </w:r>
      <w:r w:rsidR="00221137" w:rsidRPr="00221137">
        <w:rPr>
          <w:szCs w:val="22"/>
        </w:rPr>
        <w:t>;</w:t>
      </w:r>
    </w:p>
    <w:p w:rsidR="00221137" w:rsidRDefault="00C54F81" w:rsidP="00221137">
      <w:pPr>
        <w:pStyle w:val="a6"/>
        <w:numPr>
          <w:ilvl w:val="0"/>
          <w:numId w:val="25"/>
        </w:numPr>
        <w:shd w:val="clear" w:color="auto" w:fill="FFFFFF"/>
        <w:spacing w:line="300" w:lineRule="auto"/>
        <w:ind w:left="709" w:hanging="283"/>
        <w:jc w:val="both"/>
        <w:textAlignment w:val="center"/>
        <w:rPr>
          <w:szCs w:val="22"/>
        </w:rPr>
      </w:pPr>
      <w:r>
        <w:rPr>
          <w:szCs w:val="22"/>
        </w:rPr>
        <w:t>новогодний шар</w:t>
      </w:r>
      <w:r w:rsidR="00221137">
        <w:rPr>
          <w:szCs w:val="22"/>
        </w:rPr>
        <w:t>;</w:t>
      </w:r>
    </w:p>
    <w:p w:rsidR="00221137" w:rsidRDefault="007F3F08" w:rsidP="00221137">
      <w:pPr>
        <w:pStyle w:val="a6"/>
        <w:numPr>
          <w:ilvl w:val="0"/>
          <w:numId w:val="25"/>
        </w:numPr>
        <w:shd w:val="clear" w:color="auto" w:fill="FFFFFF"/>
        <w:spacing w:line="300" w:lineRule="auto"/>
        <w:ind w:left="709" w:hanging="283"/>
        <w:jc w:val="both"/>
        <w:textAlignment w:val="center"/>
        <w:rPr>
          <w:szCs w:val="22"/>
        </w:rPr>
      </w:pPr>
      <w:r>
        <w:rPr>
          <w:szCs w:val="22"/>
          <w:lang w:val="en-US"/>
        </w:rPr>
        <w:t>Bluetooth</w:t>
      </w:r>
      <w:r w:rsidR="00DE1810">
        <w:rPr>
          <w:szCs w:val="22"/>
        </w:rPr>
        <w:t>-колонка;</w:t>
      </w:r>
    </w:p>
    <w:p w:rsidR="00DE1810" w:rsidRPr="00DE1810" w:rsidRDefault="00DE1810" w:rsidP="00DE1810">
      <w:pPr>
        <w:pStyle w:val="a6"/>
        <w:numPr>
          <w:ilvl w:val="0"/>
          <w:numId w:val="25"/>
        </w:numPr>
        <w:shd w:val="clear" w:color="auto" w:fill="FFFFFF"/>
        <w:spacing w:line="300" w:lineRule="auto"/>
        <w:ind w:left="709" w:hanging="283"/>
        <w:jc w:val="both"/>
        <w:textAlignment w:val="center"/>
        <w:rPr>
          <w:szCs w:val="22"/>
        </w:rPr>
      </w:pPr>
      <w:r w:rsidRPr="00221137">
        <w:rPr>
          <w:szCs w:val="22"/>
        </w:rPr>
        <w:t xml:space="preserve">открытка. </w:t>
      </w:r>
    </w:p>
    <w:p w:rsidR="00F6010B" w:rsidRDefault="00EE1FA7" w:rsidP="00F377FC">
      <w:pPr>
        <w:shd w:val="clear" w:color="auto" w:fill="FFFFFF"/>
        <w:spacing w:line="300" w:lineRule="auto"/>
        <w:jc w:val="both"/>
        <w:textAlignment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t xml:space="preserve">Характеристики </w:t>
      </w:r>
      <w:proofErr w:type="spellStart"/>
      <w:r w:rsidR="00897915">
        <w:rPr>
          <w:rFonts w:ascii="Times New Roman" w:hAnsi="Times New Roman"/>
          <w:sz w:val="24"/>
          <w:szCs w:val="22"/>
        </w:rPr>
        <w:t>сумки-шоппера</w:t>
      </w:r>
      <w:proofErr w:type="spellEnd"/>
      <w:r>
        <w:rPr>
          <w:rFonts w:ascii="Times New Roman" w:hAnsi="Times New Roman"/>
          <w:sz w:val="24"/>
          <w:szCs w:val="22"/>
        </w:rPr>
        <w:t>. Состав: о</w:t>
      </w:r>
      <w:r w:rsidRPr="00EE1FA7">
        <w:rPr>
          <w:rFonts w:ascii="Times New Roman" w:hAnsi="Times New Roman"/>
          <w:sz w:val="24"/>
          <w:szCs w:val="22"/>
        </w:rPr>
        <w:t xml:space="preserve">сновной материал </w:t>
      </w:r>
      <w:r w:rsidR="00C54F81">
        <w:rPr>
          <w:rFonts w:ascii="Times New Roman" w:hAnsi="Times New Roman"/>
          <w:sz w:val="24"/>
          <w:szCs w:val="22"/>
        </w:rPr>
        <w:t>хлопок или лен</w:t>
      </w:r>
      <w:r w:rsidR="001123A3">
        <w:rPr>
          <w:rFonts w:ascii="Times New Roman" w:hAnsi="Times New Roman"/>
          <w:sz w:val="24"/>
          <w:szCs w:val="22"/>
        </w:rPr>
        <w:t>, с внутренним карманом, закрывается на замок или кнопки. Вместимость: объем –</w:t>
      </w:r>
      <w:r w:rsidR="00342A8E">
        <w:rPr>
          <w:rFonts w:ascii="Times New Roman" w:hAnsi="Times New Roman"/>
          <w:sz w:val="24"/>
          <w:szCs w:val="22"/>
        </w:rPr>
        <w:t xml:space="preserve">10 литров. </w:t>
      </w:r>
      <w:r w:rsidR="00342A8E" w:rsidRPr="00342A8E">
        <w:rPr>
          <w:rFonts w:ascii="Times New Roman" w:hAnsi="Times New Roman"/>
          <w:sz w:val="24"/>
          <w:szCs w:val="22"/>
        </w:rPr>
        <w:t xml:space="preserve">Способ обработки внутреннего шва: </w:t>
      </w:r>
      <w:proofErr w:type="spellStart"/>
      <w:r w:rsidR="00342A8E" w:rsidRPr="00342A8E">
        <w:rPr>
          <w:rFonts w:ascii="Times New Roman" w:hAnsi="Times New Roman"/>
          <w:sz w:val="24"/>
          <w:szCs w:val="22"/>
        </w:rPr>
        <w:t>оверлок</w:t>
      </w:r>
      <w:proofErr w:type="spellEnd"/>
      <w:r w:rsidR="00342A8E" w:rsidRPr="00342A8E">
        <w:rPr>
          <w:rFonts w:ascii="Times New Roman" w:hAnsi="Times New Roman"/>
          <w:sz w:val="24"/>
          <w:szCs w:val="22"/>
        </w:rPr>
        <w:t>.</w:t>
      </w:r>
      <w:r w:rsidR="00342A8E">
        <w:rPr>
          <w:rFonts w:ascii="Segoe UI" w:hAnsi="Segoe UI" w:cs="Segoe UI"/>
          <w:color w:val="44525A"/>
          <w:spacing w:val="2"/>
          <w:sz w:val="20"/>
          <w:szCs w:val="20"/>
        </w:rPr>
        <w:t xml:space="preserve"> </w:t>
      </w:r>
      <w:r w:rsidR="006570E5" w:rsidRPr="00EE1FA7">
        <w:rPr>
          <w:rFonts w:ascii="Times New Roman" w:hAnsi="Times New Roman"/>
          <w:sz w:val="24"/>
          <w:szCs w:val="22"/>
        </w:rPr>
        <w:t xml:space="preserve">На </w:t>
      </w:r>
      <w:proofErr w:type="spellStart"/>
      <w:r w:rsidR="001123A3">
        <w:rPr>
          <w:rFonts w:ascii="Times New Roman" w:hAnsi="Times New Roman"/>
          <w:sz w:val="24"/>
          <w:szCs w:val="22"/>
        </w:rPr>
        <w:t>сумке-шопере</w:t>
      </w:r>
      <w:proofErr w:type="spellEnd"/>
      <w:r>
        <w:rPr>
          <w:rFonts w:ascii="Times New Roman" w:hAnsi="Times New Roman"/>
          <w:sz w:val="24"/>
          <w:szCs w:val="22"/>
        </w:rPr>
        <w:t xml:space="preserve"> </w:t>
      </w:r>
      <w:r w:rsidR="00A04FD7" w:rsidRPr="00EE1FA7">
        <w:rPr>
          <w:rFonts w:ascii="Times New Roman" w:hAnsi="Times New Roman"/>
          <w:sz w:val="24"/>
          <w:szCs w:val="22"/>
        </w:rPr>
        <w:t>должен</w:t>
      </w:r>
      <w:r w:rsidR="006570E5" w:rsidRPr="00EE1FA7">
        <w:rPr>
          <w:rFonts w:ascii="Times New Roman" w:hAnsi="Times New Roman"/>
          <w:sz w:val="24"/>
          <w:szCs w:val="22"/>
        </w:rPr>
        <w:t xml:space="preserve"> быть изображен</w:t>
      </w:r>
      <w:r>
        <w:rPr>
          <w:rFonts w:ascii="Times New Roman" w:hAnsi="Times New Roman"/>
          <w:sz w:val="24"/>
          <w:szCs w:val="22"/>
        </w:rPr>
        <w:t xml:space="preserve"> логотип предприятия. Цвет: оттенки </w:t>
      </w:r>
      <w:r w:rsidR="001018C5">
        <w:rPr>
          <w:rFonts w:ascii="Times New Roman" w:hAnsi="Times New Roman"/>
          <w:sz w:val="24"/>
          <w:szCs w:val="22"/>
        </w:rPr>
        <w:t>белого</w:t>
      </w:r>
      <w:r>
        <w:rPr>
          <w:rFonts w:ascii="Times New Roman" w:hAnsi="Times New Roman"/>
          <w:sz w:val="24"/>
          <w:szCs w:val="22"/>
        </w:rPr>
        <w:t xml:space="preserve">, </w:t>
      </w:r>
      <w:r w:rsidR="00342A8E">
        <w:rPr>
          <w:rFonts w:ascii="Times New Roman" w:hAnsi="Times New Roman"/>
          <w:sz w:val="24"/>
          <w:szCs w:val="22"/>
        </w:rPr>
        <w:t>красного</w:t>
      </w:r>
      <w:r w:rsidR="009D4068">
        <w:rPr>
          <w:rFonts w:ascii="Times New Roman" w:hAnsi="Times New Roman"/>
          <w:sz w:val="24"/>
          <w:szCs w:val="22"/>
        </w:rPr>
        <w:t xml:space="preserve">, </w:t>
      </w:r>
      <w:r>
        <w:rPr>
          <w:rFonts w:ascii="Times New Roman" w:hAnsi="Times New Roman"/>
          <w:sz w:val="24"/>
          <w:szCs w:val="22"/>
        </w:rPr>
        <w:t>темно-синего</w:t>
      </w:r>
      <w:r w:rsidR="00342A8E">
        <w:rPr>
          <w:rFonts w:ascii="Times New Roman" w:hAnsi="Times New Roman"/>
          <w:sz w:val="24"/>
          <w:szCs w:val="22"/>
        </w:rPr>
        <w:t xml:space="preserve">. </w:t>
      </w:r>
      <w:r w:rsidR="00F6010B">
        <w:rPr>
          <w:rFonts w:ascii="Times New Roman" w:hAnsi="Times New Roman"/>
          <w:sz w:val="24"/>
          <w:szCs w:val="22"/>
        </w:rPr>
        <w:t>Гарантийный срок – установленный производителем.</w:t>
      </w:r>
    </w:p>
    <w:p w:rsidR="006570E5" w:rsidRPr="002C4145" w:rsidRDefault="00913120" w:rsidP="00F6010B">
      <w:pPr>
        <w:shd w:val="clear" w:color="auto" w:fill="FFFFFF"/>
        <w:spacing w:line="300" w:lineRule="auto"/>
        <w:ind w:firstLine="426"/>
        <w:jc w:val="both"/>
        <w:textAlignment w:val="center"/>
        <w:rPr>
          <w:rFonts w:ascii="Times New Roman" w:hAnsi="Times New Roman"/>
          <w:sz w:val="24"/>
          <w:szCs w:val="22"/>
        </w:rPr>
      </w:pPr>
      <w:r w:rsidRPr="002C4145">
        <w:rPr>
          <w:rFonts w:ascii="Times New Roman" w:hAnsi="Times New Roman"/>
          <w:b/>
          <w:color w:val="000000"/>
          <w:sz w:val="24"/>
        </w:rPr>
        <w:t xml:space="preserve">3.2.2. </w:t>
      </w:r>
      <w:r w:rsidR="000812CC" w:rsidRPr="002C4145">
        <w:rPr>
          <w:rFonts w:ascii="Times New Roman" w:hAnsi="Times New Roman"/>
          <w:b/>
          <w:color w:val="000000"/>
          <w:sz w:val="24"/>
        </w:rPr>
        <w:t xml:space="preserve">Мягкая </w:t>
      </w:r>
      <w:r w:rsidR="00D27CF0" w:rsidRPr="00555844">
        <w:rPr>
          <w:rFonts w:ascii="Times New Roman" w:hAnsi="Times New Roman"/>
          <w:b/>
          <w:sz w:val="24"/>
          <w:szCs w:val="22"/>
        </w:rPr>
        <w:t xml:space="preserve">игрушка </w:t>
      </w:r>
      <w:r w:rsidR="006570E5" w:rsidRPr="00555844">
        <w:rPr>
          <w:rFonts w:ascii="Times New Roman" w:hAnsi="Times New Roman"/>
          <w:b/>
          <w:sz w:val="24"/>
          <w:szCs w:val="22"/>
        </w:rPr>
        <w:t>в виде символа 202</w:t>
      </w:r>
      <w:r w:rsidR="00342A8E">
        <w:rPr>
          <w:rFonts w:ascii="Times New Roman" w:hAnsi="Times New Roman"/>
          <w:b/>
          <w:sz w:val="24"/>
          <w:szCs w:val="22"/>
        </w:rPr>
        <w:t>3</w:t>
      </w:r>
      <w:r w:rsidR="006570E5" w:rsidRPr="00555844">
        <w:rPr>
          <w:rFonts w:ascii="Times New Roman" w:hAnsi="Times New Roman"/>
          <w:b/>
          <w:sz w:val="24"/>
          <w:szCs w:val="22"/>
        </w:rPr>
        <w:t xml:space="preserve"> года</w:t>
      </w:r>
      <w:r w:rsidR="002C4145" w:rsidRPr="00555844">
        <w:rPr>
          <w:rFonts w:ascii="Times New Roman" w:hAnsi="Times New Roman"/>
          <w:b/>
          <w:sz w:val="24"/>
          <w:szCs w:val="22"/>
        </w:rPr>
        <w:t xml:space="preserve"> </w:t>
      </w:r>
      <w:r w:rsidR="00D27CF0" w:rsidRPr="00555844">
        <w:rPr>
          <w:rFonts w:ascii="Times New Roman" w:hAnsi="Times New Roman"/>
          <w:b/>
          <w:sz w:val="24"/>
          <w:szCs w:val="22"/>
        </w:rPr>
        <w:t>(</w:t>
      </w:r>
      <w:r w:rsidR="00194B2E">
        <w:rPr>
          <w:rFonts w:ascii="Times New Roman" w:hAnsi="Times New Roman"/>
          <w:b/>
          <w:sz w:val="24"/>
          <w:szCs w:val="22"/>
        </w:rPr>
        <w:t>кот,</w:t>
      </w:r>
      <w:r w:rsidR="00342A8E">
        <w:rPr>
          <w:rFonts w:ascii="Times New Roman" w:hAnsi="Times New Roman"/>
          <w:b/>
          <w:sz w:val="24"/>
          <w:szCs w:val="22"/>
        </w:rPr>
        <w:t xml:space="preserve"> кролик</w:t>
      </w:r>
      <w:r w:rsidR="00D27CF0" w:rsidRPr="00555844">
        <w:rPr>
          <w:rFonts w:ascii="Times New Roman" w:hAnsi="Times New Roman"/>
          <w:b/>
          <w:sz w:val="24"/>
          <w:szCs w:val="22"/>
        </w:rPr>
        <w:t>)</w:t>
      </w:r>
      <w:r w:rsidR="006570E5" w:rsidRPr="00555844">
        <w:rPr>
          <w:rFonts w:ascii="Times New Roman" w:hAnsi="Times New Roman"/>
          <w:b/>
          <w:sz w:val="24"/>
          <w:szCs w:val="22"/>
        </w:rPr>
        <w:t>.</w:t>
      </w:r>
      <w:r w:rsidR="006570E5" w:rsidRPr="00555844">
        <w:rPr>
          <w:rFonts w:ascii="Times New Roman" w:hAnsi="Times New Roman"/>
          <w:sz w:val="24"/>
          <w:szCs w:val="22"/>
        </w:rPr>
        <w:t xml:space="preserve"> </w:t>
      </w:r>
      <w:r w:rsidR="00E000CC" w:rsidRPr="002C4145">
        <w:rPr>
          <w:rFonts w:ascii="Times New Roman" w:hAnsi="Times New Roman"/>
          <w:sz w:val="24"/>
          <w:szCs w:val="22"/>
        </w:rPr>
        <w:t>Размер не менее 2</w:t>
      </w:r>
      <w:r w:rsidR="006570E5" w:rsidRPr="002C4145">
        <w:rPr>
          <w:rFonts w:ascii="Times New Roman" w:hAnsi="Times New Roman"/>
          <w:sz w:val="24"/>
          <w:szCs w:val="22"/>
        </w:rPr>
        <w:t xml:space="preserve">5 см в высоту. </w:t>
      </w:r>
      <w:r w:rsidR="00D27CF0" w:rsidRPr="00D27CF0">
        <w:rPr>
          <w:rFonts w:ascii="Times New Roman" w:hAnsi="Times New Roman"/>
          <w:sz w:val="24"/>
          <w:szCs w:val="22"/>
        </w:rPr>
        <w:t xml:space="preserve">Материал </w:t>
      </w:r>
      <w:r w:rsidR="00194B2E">
        <w:rPr>
          <w:rFonts w:ascii="Times New Roman" w:hAnsi="Times New Roman"/>
          <w:sz w:val="24"/>
          <w:szCs w:val="22"/>
        </w:rPr>
        <w:t>–</w:t>
      </w:r>
      <w:r w:rsidR="006570E5" w:rsidRPr="002C4145">
        <w:rPr>
          <w:rFonts w:ascii="Times New Roman" w:hAnsi="Times New Roman"/>
          <w:sz w:val="24"/>
          <w:szCs w:val="22"/>
        </w:rPr>
        <w:t xml:space="preserve"> экологически чистый </w:t>
      </w:r>
      <w:r w:rsidR="002C4145" w:rsidRPr="002C4145">
        <w:rPr>
          <w:rFonts w:ascii="Times New Roman" w:hAnsi="Times New Roman"/>
          <w:sz w:val="24"/>
          <w:szCs w:val="22"/>
        </w:rPr>
        <w:t>текстиль</w:t>
      </w:r>
      <w:r w:rsidR="006570E5" w:rsidRPr="002C4145">
        <w:rPr>
          <w:rFonts w:ascii="Times New Roman" w:hAnsi="Times New Roman"/>
          <w:sz w:val="24"/>
          <w:szCs w:val="22"/>
        </w:rPr>
        <w:t xml:space="preserve">, предусмотренный Государственными стандартами для изготовления </w:t>
      </w:r>
      <w:r w:rsidR="008B1D4E">
        <w:rPr>
          <w:rFonts w:ascii="Times New Roman" w:hAnsi="Times New Roman"/>
          <w:sz w:val="24"/>
          <w:szCs w:val="22"/>
        </w:rPr>
        <w:t>игрушки</w:t>
      </w:r>
      <w:r w:rsidR="006570E5" w:rsidRPr="002C4145">
        <w:rPr>
          <w:rFonts w:ascii="Times New Roman" w:hAnsi="Times New Roman"/>
          <w:sz w:val="24"/>
          <w:szCs w:val="22"/>
        </w:rPr>
        <w:t xml:space="preserve"> и соответствующий требованиям предусмотренным законодательством</w:t>
      </w:r>
      <w:r w:rsidR="00555844">
        <w:rPr>
          <w:rFonts w:ascii="Times New Roman" w:hAnsi="Times New Roman"/>
          <w:sz w:val="24"/>
          <w:szCs w:val="22"/>
        </w:rPr>
        <w:t xml:space="preserve">. </w:t>
      </w:r>
      <w:r w:rsidR="002C4145" w:rsidRPr="002C4145">
        <w:rPr>
          <w:rFonts w:ascii="Times New Roman" w:hAnsi="Times New Roman"/>
          <w:sz w:val="24"/>
          <w:szCs w:val="22"/>
        </w:rPr>
        <w:t xml:space="preserve">Материал должен быть </w:t>
      </w:r>
      <w:r w:rsidR="00EE26C3">
        <w:rPr>
          <w:rFonts w:ascii="Times New Roman" w:hAnsi="Times New Roman"/>
          <w:sz w:val="24"/>
          <w:szCs w:val="22"/>
        </w:rPr>
        <w:t>гипоаллергенным</w:t>
      </w:r>
      <w:r w:rsidR="00EE26C3" w:rsidRPr="002C4145">
        <w:rPr>
          <w:rFonts w:ascii="Times New Roman" w:hAnsi="Times New Roman"/>
          <w:sz w:val="24"/>
          <w:szCs w:val="22"/>
        </w:rPr>
        <w:t xml:space="preserve"> </w:t>
      </w:r>
      <w:r w:rsidR="002C4145" w:rsidRPr="002C4145">
        <w:rPr>
          <w:rFonts w:ascii="Times New Roman" w:hAnsi="Times New Roman"/>
          <w:sz w:val="24"/>
          <w:szCs w:val="22"/>
        </w:rPr>
        <w:t xml:space="preserve">и </w:t>
      </w:r>
      <w:r w:rsidR="00555844">
        <w:rPr>
          <w:rFonts w:ascii="Times New Roman" w:hAnsi="Times New Roman"/>
          <w:sz w:val="24"/>
          <w:szCs w:val="22"/>
        </w:rPr>
        <w:t>содержать безопасный наполнитель.</w:t>
      </w:r>
      <w:r w:rsidR="00D27CF0" w:rsidRPr="002C4145">
        <w:rPr>
          <w:rFonts w:ascii="Times New Roman" w:hAnsi="Times New Roman"/>
          <w:sz w:val="24"/>
          <w:szCs w:val="22"/>
        </w:rPr>
        <w:t xml:space="preserve"> </w:t>
      </w:r>
      <w:r w:rsidR="00D27CF0">
        <w:rPr>
          <w:rFonts w:ascii="Times New Roman" w:hAnsi="Times New Roman"/>
          <w:sz w:val="24"/>
          <w:szCs w:val="22"/>
        </w:rPr>
        <w:t>И</w:t>
      </w:r>
      <w:r w:rsidR="00555844" w:rsidRPr="00555844">
        <w:rPr>
          <w:rFonts w:ascii="Times New Roman" w:hAnsi="Times New Roman"/>
          <w:sz w:val="24"/>
          <w:szCs w:val="22"/>
        </w:rPr>
        <w:t xml:space="preserve">грушка должна быть </w:t>
      </w:r>
      <w:r w:rsidR="006570E5" w:rsidRPr="002C4145">
        <w:rPr>
          <w:rFonts w:ascii="Times New Roman" w:hAnsi="Times New Roman"/>
          <w:sz w:val="24"/>
          <w:szCs w:val="22"/>
        </w:rPr>
        <w:t>изготовлена без применения токсичн</w:t>
      </w:r>
      <w:r w:rsidR="00D27CF0">
        <w:rPr>
          <w:rFonts w:ascii="Times New Roman" w:hAnsi="Times New Roman"/>
          <w:sz w:val="24"/>
          <w:szCs w:val="22"/>
        </w:rPr>
        <w:t xml:space="preserve">ых </w:t>
      </w:r>
      <w:r w:rsidR="009D4068">
        <w:rPr>
          <w:rFonts w:ascii="Times New Roman" w:hAnsi="Times New Roman"/>
          <w:sz w:val="24"/>
          <w:szCs w:val="22"/>
        </w:rPr>
        <w:t xml:space="preserve">материалов, </w:t>
      </w:r>
      <w:r w:rsidR="006570E5" w:rsidRPr="002C4145">
        <w:rPr>
          <w:rFonts w:ascii="Times New Roman" w:hAnsi="Times New Roman"/>
          <w:sz w:val="24"/>
          <w:szCs w:val="22"/>
        </w:rPr>
        <w:t>не д</w:t>
      </w:r>
      <w:r w:rsidR="002C4145" w:rsidRPr="002C4145">
        <w:rPr>
          <w:rFonts w:ascii="Times New Roman" w:hAnsi="Times New Roman"/>
          <w:sz w:val="24"/>
          <w:szCs w:val="22"/>
        </w:rPr>
        <w:t>олжна иметь полостей и замков. Д</w:t>
      </w:r>
      <w:r w:rsidR="006570E5" w:rsidRPr="002C4145">
        <w:rPr>
          <w:rFonts w:ascii="Times New Roman" w:hAnsi="Times New Roman"/>
          <w:sz w:val="24"/>
          <w:szCs w:val="22"/>
        </w:rPr>
        <w:t xml:space="preserve">олжна содержать ярлык с данными о производителе и сертификации. </w:t>
      </w:r>
      <w:r w:rsidR="00F6010B">
        <w:rPr>
          <w:rFonts w:ascii="Times New Roman" w:hAnsi="Times New Roman"/>
          <w:sz w:val="24"/>
          <w:szCs w:val="22"/>
        </w:rPr>
        <w:t xml:space="preserve">Гарантийный срок – установленный производителем. </w:t>
      </w:r>
      <w:r w:rsidR="00D27CF0">
        <w:rPr>
          <w:rFonts w:ascii="Times New Roman" w:hAnsi="Times New Roman"/>
          <w:sz w:val="24"/>
          <w:szCs w:val="22"/>
        </w:rPr>
        <w:t>Страна производитель – Россия.</w:t>
      </w:r>
    </w:p>
    <w:p w:rsidR="00963224" w:rsidRPr="008369E4" w:rsidRDefault="00913120" w:rsidP="00F31BEB">
      <w:pPr>
        <w:shd w:val="clear" w:color="auto" w:fill="FFFFFF"/>
        <w:spacing w:line="300" w:lineRule="auto"/>
        <w:ind w:firstLine="426"/>
        <w:jc w:val="both"/>
        <w:textAlignment w:val="center"/>
        <w:rPr>
          <w:rFonts w:ascii="Times New Roman" w:hAnsi="Times New Roman"/>
          <w:sz w:val="24"/>
          <w:szCs w:val="22"/>
        </w:rPr>
      </w:pPr>
      <w:r w:rsidRPr="008369E4">
        <w:rPr>
          <w:rFonts w:ascii="Times New Roman" w:hAnsi="Times New Roman"/>
          <w:b/>
          <w:sz w:val="24"/>
          <w:szCs w:val="22"/>
        </w:rPr>
        <w:t>3.2.3.</w:t>
      </w:r>
      <w:r w:rsidR="00A42E4F" w:rsidRPr="008369E4">
        <w:rPr>
          <w:rFonts w:ascii="Times New Roman" w:hAnsi="Times New Roman"/>
          <w:b/>
          <w:sz w:val="24"/>
          <w:szCs w:val="22"/>
        </w:rPr>
        <w:t xml:space="preserve"> </w:t>
      </w:r>
      <w:r w:rsidR="008369E4">
        <w:rPr>
          <w:rFonts w:ascii="Times New Roman" w:hAnsi="Times New Roman"/>
          <w:b/>
          <w:sz w:val="24"/>
          <w:szCs w:val="22"/>
        </w:rPr>
        <w:t>Новогодний шар в упаковке</w:t>
      </w:r>
      <w:r w:rsidRPr="008369E4">
        <w:rPr>
          <w:rFonts w:ascii="Times New Roman" w:hAnsi="Times New Roman"/>
          <w:b/>
          <w:sz w:val="24"/>
          <w:szCs w:val="22"/>
        </w:rPr>
        <w:t>.</w:t>
      </w:r>
      <w:r w:rsidR="00511036" w:rsidRPr="008369E4">
        <w:rPr>
          <w:rFonts w:ascii="Times New Roman" w:hAnsi="Times New Roman"/>
          <w:sz w:val="24"/>
          <w:szCs w:val="22"/>
        </w:rPr>
        <w:t xml:space="preserve"> </w:t>
      </w:r>
      <w:r w:rsidR="00294EDC" w:rsidRPr="008369E4">
        <w:rPr>
          <w:rFonts w:ascii="Times New Roman" w:hAnsi="Times New Roman"/>
          <w:sz w:val="24"/>
          <w:szCs w:val="22"/>
        </w:rPr>
        <w:t xml:space="preserve">Материал: </w:t>
      </w:r>
      <w:r w:rsidR="008369E4">
        <w:rPr>
          <w:rFonts w:ascii="Times New Roman" w:hAnsi="Times New Roman"/>
          <w:sz w:val="24"/>
          <w:szCs w:val="22"/>
        </w:rPr>
        <w:t>пластик</w:t>
      </w:r>
      <w:r w:rsidR="00294EDC" w:rsidRPr="008369E4">
        <w:rPr>
          <w:rFonts w:ascii="Times New Roman" w:hAnsi="Times New Roman"/>
          <w:sz w:val="24"/>
          <w:szCs w:val="22"/>
        </w:rPr>
        <w:t xml:space="preserve">. </w:t>
      </w:r>
      <w:r w:rsidR="001018C5">
        <w:rPr>
          <w:rFonts w:ascii="Times New Roman" w:hAnsi="Times New Roman"/>
          <w:sz w:val="24"/>
          <w:szCs w:val="22"/>
        </w:rPr>
        <w:t xml:space="preserve">Диаметр – 100 мм. </w:t>
      </w:r>
      <w:r w:rsidR="00F31BEB">
        <w:rPr>
          <w:rFonts w:ascii="Times New Roman" w:hAnsi="Times New Roman"/>
          <w:sz w:val="24"/>
          <w:szCs w:val="22"/>
        </w:rPr>
        <w:t>Нанесение логотипа компании</w:t>
      </w:r>
      <w:r w:rsidR="00344C46">
        <w:rPr>
          <w:rFonts w:ascii="Times New Roman" w:hAnsi="Times New Roman"/>
          <w:sz w:val="24"/>
          <w:szCs w:val="22"/>
        </w:rPr>
        <w:t xml:space="preserve"> и дополнительных новогодних элементов</w:t>
      </w:r>
      <w:r w:rsidR="00F31BEB">
        <w:rPr>
          <w:rFonts w:ascii="Times New Roman" w:hAnsi="Times New Roman"/>
          <w:sz w:val="24"/>
          <w:szCs w:val="22"/>
        </w:rPr>
        <w:t xml:space="preserve">. </w:t>
      </w:r>
      <w:r w:rsidR="007D6593">
        <w:rPr>
          <w:rFonts w:ascii="Times New Roman" w:hAnsi="Times New Roman"/>
          <w:sz w:val="24"/>
          <w:szCs w:val="22"/>
        </w:rPr>
        <w:t>Дизайнерская упаковка: материал – картон, окошко</w:t>
      </w:r>
      <w:r w:rsidR="00D07219">
        <w:rPr>
          <w:rFonts w:ascii="Times New Roman" w:hAnsi="Times New Roman"/>
          <w:sz w:val="24"/>
          <w:szCs w:val="22"/>
        </w:rPr>
        <w:t xml:space="preserve">, </w:t>
      </w:r>
      <w:r w:rsidR="00D07219" w:rsidRPr="00A31768">
        <w:rPr>
          <w:rFonts w:ascii="Times New Roman" w:hAnsi="Times New Roman"/>
          <w:sz w:val="24"/>
        </w:rPr>
        <w:t>офсетная печать, цветность 4+</w:t>
      </w:r>
      <w:r w:rsidR="00D07219">
        <w:rPr>
          <w:rFonts w:ascii="Times New Roman" w:hAnsi="Times New Roman"/>
          <w:sz w:val="24"/>
        </w:rPr>
        <w:t>0</w:t>
      </w:r>
      <w:r w:rsidR="00D07219" w:rsidRPr="00A31768">
        <w:rPr>
          <w:rFonts w:ascii="Times New Roman" w:hAnsi="Times New Roman"/>
          <w:sz w:val="24"/>
        </w:rPr>
        <w:t xml:space="preserve"> (CMYK)</w:t>
      </w:r>
      <w:r w:rsidR="007D6593">
        <w:rPr>
          <w:rFonts w:ascii="Times New Roman" w:hAnsi="Times New Roman"/>
          <w:sz w:val="24"/>
          <w:szCs w:val="22"/>
        </w:rPr>
        <w:t xml:space="preserve">. </w:t>
      </w:r>
      <w:r w:rsidR="00511036" w:rsidRPr="008369E4">
        <w:rPr>
          <w:rFonts w:ascii="Times New Roman" w:hAnsi="Times New Roman"/>
          <w:sz w:val="24"/>
          <w:szCs w:val="22"/>
        </w:rPr>
        <w:t xml:space="preserve">Упаковка и </w:t>
      </w:r>
      <w:r w:rsidR="008369E4">
        <w:rPr>
          <w:rFonts w:ascii="Times New Roman" w:hAnsi="Times New Roman"/>
          <w:sz w:val="24"/>
          <w:szCs w:val="22"/>
        </w:rPr>
        <w:t>шар должны</w:t>
      </w:r>
      <w:r w:rsidR="00511036" w:rsidRPr="008369E4">
        <w:rPr>
          <w:rFonts w:ascii="Times New Roman" w:hAnsi="Times New Roman"/>
          <w:sz w:val="24"/>
          <w:szCs w:val="22"/>
        </w:rPr>
        <w:t xml:space="preserve"> </w:t>
      </w:r>
      <w:r w:rsidR="007D6593">
        <w:rPr>
          <w:rFonts w:ascii="Times New Roman" w:hAnsi="Times New Roman"/>
          <w:sz w:val="24"/>
          <w:szCs w:val="22"/>
        </w:rPr>
        <w:t xml:space="preserve">быть целыми и без повреждений. </w:t>
      </w:r>
      <w:r w:rsidR="001335CA" w:rsidRPr="008369E4">
        <w:rPr>
          <w:rFonts w:ascii="Times New Roman" w:hAnsi="Times New Roman"/>
          <w:sz w:val="24"/>
          <w:szCs w:val="22"/>
        </w:rPr>
        <w:t>Гарантийный срок – установленный производителем.</w:t>
      </w:r>
    </w:p>
    <w:p w:rsidR="007A75F1" w:rsidRPr="007A75F1" w:rsidRDefault="00E35B28" w:rsidP="007A75F1">
      <w:pPr>
        <w:shd w:val="clear" w:color="auto" w:fill="FFFFFF"/>
        <w:spacing w:line="300" w:lineRule="auto"/>
        <w:ind w:firstLine="426"/>
        <w:jc w:val="both"/>
        <w:textAlignment w:val="center"/>
        <w:rPr>
          <w:rFonts w:ascii="Times New Roman" w:hAnsi="Times New Roman"/>
          <w:sz w:val="24"/>
          <w:szCs w:val="22"/>
        </w:rPr>
      </w:pPr>
      <w:r w:rsidRPr="007F3F08">
        <w:rPr>
          <w:rFonts w:ascii="Times New Roman" w:hAnsi="Times New Roman"/>
          <w:b/>
          <w:bCs/>
          <w:color w:val="000000"/>
          <w:sz w:val="24"/>
        </w:rPr>
        <w:t>3.2.4</w:t>
      </w:r>
      <w:r w:rsidRPr="007F3F08">
        <w:rPr>
          <w:rFonts w:ascii="Times New Roman" w:hAnsi="Times New Roman"/>
          <w:b/>
          <w:color w:val="000000"/>
          <w:sz w:val="24"/>
        </w:rPr>
        <w:t xml:space="preserve">. </w:t>
      </w:r>
      <w:r w:rsidR="007F3F08" w:rsidRPr="007F3F08">
        <w:rPr>
          <w:rFonts w:ascii="Times New Roman" w:hAnsi="Times New Roman"/>
          <w:b/>
          <w:color w:val="000000"/>
          <w:sz w:val="24"/>
        </w:rPr>
        <w:t>Bluetooth-колонка</w:t>
      </w:r>
      <w:r w:rsidR="001335CA" w:rsidRPr="007F3F08">
        <w:rPr>
          <w:rFonts w:ascii="Times New Roman" w:hAnsi="Times New Roman"/>
          <w:b/>
          <w:color w:val="000000"/>
          <w:sz w:val="24"/>
        </w:rPr>
        <w:t>.</w:t>
      </w:r>
      <w:r w:rsidR="001335CA" w:rsidRPr="007F3F08">
        <w:rPr>
          <w:rFonts w:cs="Arial"/>
          <w:color w:val="111111"/>
        </w:rPr>
        <w:t xml:space="preserve"> </w:t>
      </w:r>
      <w:r w:rsidR="00554B5C">
        <w:rPr>
          <w:rFonts w:ascii="Times New Roman" w:hAnsi="Times New Roman"/>
          <w:sz w:val="24"/>
          <w:szCs w:val="22"/>
        </w:rPr>
        <w:t>Портативная музыкальная</w:t>
      </w:r>
      <w:r w:rsidR="00AA33A3">
        <w:rPr>
          <w:rFonts w:ascii="Times New Roman" w:hAnsi="Times New Roman"/>
          <w:sz w:val="24"/>
          <w:szCs w:val="22"/>
        </w:rPr>
        <w:t xml:space="preserve"> колонка с возможностью использования </w:t>
      </w:r>
      <w:proofErr w:type="spellStart"/>
      <w:r w:rsidR="00AA33A3">
        <w:rPr>
          <w:rFonts w:ascii="Times New Roman" w:hAnsi="Times New Roman"/>
          <w:sz w:val="24"/>
          <w:szCs w:val="22"/>
        </w:rPr>
        <w:t>флеш-карты</w:t>
      </w:r>
      <w:proofErr w:type="spellEnd"/>
      <w:r w:rsidR="00AA33A3">
        <w:rPr>
          <w:rFonts w:ascii="Times New Roman" w:hAnsi="Times New Roman"/>
          <w:sz w:val="24"/>
          <w:szCs w:val="22"/>
        </w:rPr>
        <w:t>, к</w:t>
      </w:r>
      <w:r w:rsidR="00AA33A3" w:rsidRPr="00AA33A3">
        <w:rPr>
          <w:rFonts w:ascii="Times New Roman" w:hAnsi="Times New Roman"/>
          <w:sz w:val="24"/>
          <w:szCs w:val="22"/>
        </w:rPr>
        <w:t>арты памяти TF</w:t>
      </w:r>
      <w:r w:rsidR="00AA33A3">
        <w:rPr>
          <w:rFonts w:ascii="Times New Roman" w:hAnsi="Times New Roman"/>
          <w:sz w:val="24"/>
          <w:szCs w:val="22"/>
        </w:rPr>
        <w:t xml:space="preserve">, </w:t>
      </w:r>
      <w:r w:rsidR="00554B5C">
        <w:rPr>
          <w:rFonts w:ascii="Times New Roman" w:hAnsi="Times New Roman"/>
          <w:sz w:val="24"/>
          <w:szCs w:val="22"/>
        </w:rPr>
        <w:t xml:space="preserve">разъемом </w:t>
      </w:r>
      <w:r w:rsidR="00554B5C" w:rsidRPr="00554B5C">
        <w:rPr>
          <w:rFonts w:ascii="Times New Roman" w:hAnsi="Times New Roman"/>
          <w:sz w:val="24"/>
          <w:szCs w:val="22"/>
        </w:rPr>
        <w:t>USB</w:t>
      </w:r>
      <w:r w:rsidR="00554B5C">
        <w:rPr>
          <w:rFonts w:ascii="Times New Roman" w:hAnsi="Times New Roman"/>
          <w:sz w:val="24"/>
          <w:szCs w:val="22"/>
        </w:rPr>
        <w:t xml:space="preserve">. </w:t>
      </w:r>
      <w:r w:rsidR="00554B5C" w:rsidRPr="00554B5C">
        <w:rPr>
          <w:rFonts w:ascii="Times New Roman" w:hAnsi="Times New Roman"/>
          <w:sz w:val="24"/>
          <w:szCs w:val="22"/>
        </w:rPr>
        <w:t xml:space="preserve">Встроенный микрофон для </w:t>
      </w:r>
      <w:proofErr w:type="spellStart"/>
      <w:r w:rsidR="00554B5C" w:rsidRPr="00554B5C">
        <w:rPr>
          <w:rFonts w:ascii="Times New Roman" w:hAnsi="Times New Roman"/>
          <w:sz w:val="24"/>
          <w:szCs w:val="22"/>
        </w:rPr>
        <w:t>hands-free</w:t>
      </w:r>
      <w:proofErr w:type="spellEnd"/>
      <w:r w:rsidR="00554B5C" w:rsidRPr="00554B5C">
        <w:rPr>
          <w:rFonts w:ascii="Times New Roman" w:hAnsi="Times New Roman"/>
          <w:sz w:val="24"/>
          <w:szCs w:val="22"/>
        </w:rPr>
        <w:t xml:space="preserve"> звонков</w:t>
      </w:r>
      <w:r w:rsidR="00554B5C">
        <w:rPr>
          <w:rFonts w:ascii="Times New Roman" w:hAnsi="Times New Roman"/>
          <w:sz w:val="24"/>
          <w:szCs w:val="22"/>
        </w:rPr>
        <w:t>.</w:t>
      </w:r>
      <w:r w:rsidR="001335CA" w:rsidRPr="007F3F08">
        <w:rPr>
          <w:rFonts w:ascii="Times New Roman" w:hAnsi="Times New Roman"/>
          <w:sz w:val="24"/>
          <w:szCs w:val="22"/>
        </w:rPr>
        <w:t xml:space="preserve"> Гарантийный срок – установленный производителем.</w:t>
      </w:r>
      <w:r w:rsidR="007A75F1">
        <w:rPr>
          <w:rFonts w:ascii="Times New Roman" w:hAnsi="Times New Roman"/>
          <w:sz w:val="24"/>
          <w:szCs w:val="22"/>
        </w:rPr>
        <w:t xml:space="preserve"> </w:t>
      </w:r>
      <w:r w:rsidR="007A75F1" w:rsidRPr="007A75F1">
        <w:rPr>
          <w:rFonts w:ascii="Times New Roman" w:hAnsi="Times New Roman"/>
          <w:sz w:val="24"/>
          <w:szCs w:val="22"/>
        </w:rPr>
        <w:t xml:space="preserve">Габариты </w:t>
      </w:r>
      <w:r w:rsidR="007A75F1">
        <w:rPr>
          <w:rFonts w:ascii="Times New Roman" w:hAnsi="Times New Roman"/>
          <w:sz w:val="24"/>
          <w:szCs w:val="22"/>
        </w:rPr>
        <w:t xml:space="preserve">– не менее </w:t>
      </w:r>
      <w:r w:rsidR="007A75F1" w:rsidRPr="007A75F1">
        <w:rPr>
          <w:rFonts w:ascii="Times New Roman" w:hAnsi="Times New Roman"/>
          <w:sz w:val="24"/>
          <w:szCs w:val="22"/>
        </w:rPr>
        <w:t xml:space="preserve">(см): </w:t>
      </w:r>
      <w:r w:rsidR="007A75F1">
        <w:rPr>
          <w:rFonts w:ascii="Times New Roman" w:hAnsi="Times New Roman"/>
          <w:sz w:val="24"/>
          <w:szCs w:val="22"/>
        </w:rPr>
        <w:t>10</w:t>
      </w:r>
      <w:r w:rsidR="007A75F1" w:rsidRPr="007A75F1">
        <w:rPr>
          <w:rFonts w:ascii="Times New Roman" w:hAnsi="Times New Roman"/>
          <w:sz w:val="24"/>
          <w:szCs w:val="22"/>
        </w:rPr>
        <w:t>*</w:t>
      </w:r>
      <w:r w:rsidR="007A75F1">
        <w:rPr>
          <w:rFonts w:ascii="Times New Roman" w:hAnsi="Times New Roman"/>
          <w:sz w:val="24"/>
          <w:szCs w:val="22"/>
        </w:rPr>
        <w:t>6</w:t>
      </w:r>
      <w:r w:rsidR="007A75F1" w:rsidRPr="007A75F1">
        <w:rPr>
          <w:rFonts w:ascii="Times New Roman" w:hAnsi="Times New Roman"/>
          <w:sz w:val="24"/>
          <w:szCs w:val="22"/>
        </w:rPr>
        <w:t>*</w:t>
      </w:r>
      <w:r w:rsidR="007A75F1">
        <w:rPr>
          <w:rFonts w:ascii="Times New Roman" w:hAnsi="Times New Roman"/>
          <w:sz w:val="24"/>
          <w:szCs w:val="22"/>
        </w:rPr>
        <w:t>4.</w:t>
      </w:r>
    </w:p>
    <w:p w:rsidR="00DE1810" w:rsidRDefault="00DE1810" w:rsidP="00DE1810">
      <w:pPr>
        <w:shd w:val="clear" w:color="auto" w:fill="FFFFFF"/>
        <w:spacing w:line="300" w:lineRule="auto"/>
        <w:ind w:firstLine="425"/>
        <w:jc w:val="both"/>
        <w:textAlignment w:val="center"/>
        <w:rPr>
          <w:rFonts w:ascii="Times New Roman" w:hAnsi="Times New Roman"/>
          <w:sz w:val="24"/>
          <w:szCs w:val="22"/>
        </w:rPr>
      </w:pPr>
      <w:r w:rsidRPr="00913120">
        <w:rPr>
          <w:rFonts w:ascii="Times New Roman" w:hAnsi="Times New Roman"/>
          <w:b/>
          <w:color w:val="000000"/>
          <w:sz w:val="24"/>
        </w:rPr>
        <w:t>3.2.</w:t>
      </w:r>
      <w:r>
        <w:rPr>
          <w:rFonts w:ascii="Times New Roman" w:hAnsi="Times New Roman"/>
          <w:b/>
          <w:color w:val="000000"/>
          <w:sz w:val="24"/>
        </w:rPr>
        <w:t>5</w:t>
      </w:r>
      <w:r w:rsidRPr="00913120">
        <w:rPr>
          <w:rFonts w:ascii="Times New Roman" w:hAnsi="Times New Roman"/>
          <w:b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 w:rsidRPr="00A31768">
        <w:rPr>
          <w:rFonts w:ascii="Times New Roman" w:hAnsi="Times New Roman"/>
          <w:b/>
          <w:color w:val="000000"/>
          <w:sz w:val="24"/>
        </w:rPr>
        <w:t>Открытка новогодняя.</w:t>
      </w:r>
      <w:r w:rsidRPr="006570E5">
        <w:rPr>
          <w:szCs w:val="22"/>
        </w:rPr>
        <w:t xml:space="preserve"> </w:t>
      </w:r>
      <w:r w:rsidRPr="00A31768">
        <w:rPr>
          <w:rFonts w:ascii="Times New Roman" w:hAnsi="Times New Roman"/>
          <w:sz w:val="24"/>
        </w:rPr>
        <w:t>Открытка с индивидуальным макетом, подлежащим согласованию после заключения договора. Материал открытки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2"/>
        </w:rPr>
        <w:t>–</w:t>
      </w:r>
      <w:r w:rsidRPr="00A31768">
        <w:rPr>
          <w:rFonts w:ascii="Times New Roman" w:hAnsi="Times New Roman"/>
          <w:sz w:val="24"/>
        </w:rPr>
        <w:t xml:space="preserve"> картон плотностью не менее 255 </w:t>
      </w:r>
      <w:proofErr w:type="spellStart"/>
      <w:r w:rsidRPr="00A31768">
        <w:rPr>
          <w:rFonts w:ascii="Times New Roman" w:hAnsi="Times New Roman"/>
          <w:sz w:val="24"/>
        </w:rPr>
        <w:t>гр</w:t>
      </w:r>
      <w:proofErr w:type="spellEnd"/>
      <w:r w:rsidRPr="00A31768">
        <w:rPr>
          <w:rFonts w:ascii="Times New Roman" w:hAnsi="Times New Roman"/>
          <w:sz w:val="24"/>
        </w:rPr>
        <w:t>/м</w:t>
      </w:r>
      <w:proofErr w:type="gramStart"/>
      <w:r w:rsidRPr="00A31768">
        <w:rPr>
          <w:rFonts w:ascii="Times New Roman" w:hAnsi="Times New Roman"/>
          <w:sz w:val="24"/>
        </w:rPr>
        <w:t>2</w:t>
      </w:r>
      <w:proofErr w:type="gramEnd"/>
      <w:r w:rsidRPr="00A31768">
        <w:rPr>
          <w:rFonts w:ascii="Times New Roman" w:hAnsi="Times New Roman"/>
          <w:sz w:val="24"/>
        </w:rPr>
        <w:t xml:space="preserve">, одностороннее </w:t>
      </w:r>
      <w:proofErr w:type="spellStart"/>
      <w:r w:rsidRPr="00A31768">
        <w:rPr>
          <w:rFonts w:ascii="Times New Roman" w:hAnsi="Times New Roman"/>
          <w:sz w:val="24"/>
        </w:rPr>
        <w:t>мелование</w:t>
      </w:r>
      <w:proofErr w:type="spellEnd"/>
      <w:r w:rsidRPr="00A31768">
        <w:rPr>
          <w:rFonts w:ascii="Times New Roman" w:hAnsi="Times New Roman"/>
          <w:sz w:val="24"/>
        </w:rPr>
        <w:t xml:space="preserve">, офсетная печать, цветность 4+4 (CMYK), </w:t>
      </w:r>
      <w:r w:rsidRPr="00A31768">
        <w:rPr>
          <w:rFonts w:ascii="Times New Roman" w:hAnsi="Times New Roman"/>
          <w:sz w:val="24"/>
        </w:rPr>
        <w:lastRenderedPageBreak/>
        <w:t xml:space="preserve">покрытие офсетным лаком, 1 </w:t>
      </w:r>
      <w:proofErr w:type="spellStart"/>
      <w:r w:rsidRPr="00A31768">
        <w:rPr>
          <w:rFonts w:ascii="Times New Roman" w:hAnsi="Times New Roman"/>
          <w:sz w:val="24"/>
        </w:rPr>
        <w:t>биг</w:t>
      </w:r>
      <w:proofErr w:type="spellEnd"/>
      <w:r w:rsidRPr="00A31768">
        <w:rPr>
          <w:rFonts w:ascii="Times New Roman" w:hAnsi="Times New Roman"/>
          <w:sz w:val="24"/>
        </w:rPr>
        <w:t xml:space="preserve"> по центру открытки. Размер в развороте: не менее 140*100 мм.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2"/>
        </w:rPr>
        <w:t>Гарантийный срок – установленный производителем.</w:t>
      </w:r>
    </w:p>
    <w:p w:rsidR="000812CC" w:rsidRDefault="00913120" w:rsidP="004034F6">
      <w:pPr>
        <w:tabs>
          <w:tab w:val="left" w:pos="709"/>
          <w:tab w:val="left" w:pos="851"/>
        </w:tabs>
        <w:spacing w:line="300" w:lineRule="auto"/>
        <w:ind w:firstLine="425"/>
        <w:jc w:val="both"/>
        <w:rPr>
          <w:rFonts w:ascii="Times New Roman" w:hAnsi="Times New Roman"/>
          <w:sz w:val="24"/>
        </w:rPr>
      </w:pPr>
      <w:r w:rsidRPr="00913120">
        <w:rPr>
          <w:rFonts w:ascii="Times New Roman" w:hAnsi="Times New Roman"/>
          <w:b/>
          <w:color w:val="000000"/>
          <w:sz w:val="24"/>
        </w:rPr>
        <w:t>3.2.</w:t>
      </w:r>
      <w:r w:rsidR="003048F1">
        <w:rPr>
          <w:rFonts w:ascii="Times New Roman" w:hAnsi="Times New Roman"/>
          <w:b/>
          <w:color w:val="000000"/>
          <w:sz w:val="24"/>
        </w:rPr>
        <w:t>6</w:t>
      </w:r>
      <w:r w:rsidRPr="00913120">
        <w:rPr>
          <w:rFonts w:ascii="Times New Roman" w:hAnsi="Times New Roman"/>
          <w:b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0812CC" w:rsidRPr="00A31768">
        <w:rPr>
          <w:rFonts w:ascii="Times New Roman" w:hAnsi="Times New Roman"/>
          <w:b/>
          <w:sz w:val="24"/>
        </w:rPr>
        <w:t>Кондитерские изделия в упаковке</w:t>
      </w:r>
      <w:r w:rsidRPr="00A31768">
        <w:rPr>
          <w:rFonts w:ascii="Times New Roman" w:hAnsi="Times New Roman"/>
          <w:b/>
          <w:sz w:val="24"/>
        </w:rPr>
        <w:t>.</w:t>
      </w:r>
      <w:r w:rsidR="006570E5" w:rsidRPr="00A31768">
        <w:rPr>
          <w:rFonts w:ascii="Times New Roman" w:hAnsi="Times New Roman"/>
          <w:sz w:val="24"/>
        </w:rPr>
        <w:t xml:space="preserve"> Кондитерские изделия, общий вес которых не менее </w:t>
      </w:r>
      <w:r w:rsidR="00C54F81">
        <w:rPr>
          <w:rFonts w:ascii="Times New Roman" w:hAnsi="Times New Roman"/>
          <w:sz w:val="24"/>
        </w:rPr>
        <w:t>10</w:t>
      </w:r>
      <w:r w:rsidR="00CC3A1C">
        <w:rPr>
          <w:rFonts w:ascii="Times New Roman" w:hAnsi="Times New Roman"/>
          <w:sz w:val="24"/>
        </w:rPr>
        <w:t>00</w:t>
      </w:r>
      <w:r w:rsidR="009D4068">
        <w:rPr>
          <w:rFonts w:ascii="Times New Roman" w:hAnsi="Times New Roman"/>
          <w:sz w:val="24"/>
        </w:rPr>
        <w:t xml:space="preserve"> </w:t>
      </w:r>
      <w:r w:rsidR="006570E5" w:rsidRPr="00A31768">
        <w:rPr>
          <w:rFonts w:ascii="Times New Roman" w:hAnsi="Times New Roman"/>
          <w:sz w:val="24"/>
        </w:rPr>
        <w:t xml:space="preserve">гр., должны быть российских производителей. Кондитерские изделия должны иметь Сертификат соответствия. В ассортименте преимущественно должны быть конфеты шоколадные, суфле, фрукты в шоколаде, орех в шоколаде, шоколад/батончики, десерты, зефир, мармелад. Кондитерский набор должен быть упакован в подарочный мешочек. </w:t>
      </w:r>
      <w:r w:rsidR="006706D4">
        <w:rPr>
          <w:rFonts w:ascii="Times New Roman" w:hAnsi="Times New Roman"/>
          <w:sz w:val="24"/>
        </w:rPr>
        <w:t>Поставщик гарантирует поставить кондитерские изделия, произведенные не ранее 01.09.202</w:t>
      </w:r>
      <w:r w:rsidR="00CC3A1C">
        <w:rPr>
          <w:rFonts w:ascii="Times New Roman" w:hAnsi="Times New Roman"/>
          <w:sz w:val="24"/>
        </w:rPr>
        <w:t>2</w:t>
      </w:r>
      <w:r w:rsidR="006706D4">
        <w:rPr>
          <w:rFonts w:ascii="Times New Roman" w:hAnsi="Times New Roman"/>
          <w:sz w:val="24"/>
        </w:rPr>
        <w:t xml:space="preserve"> г. и сроком годности, истекающим не ранее 3</w:t>
      </w:r>
      <w:r w:rsidR="00CC3A1C">
        <w:rPr>
          <w:rFonts w:ascii="Times New Roman" w:hAnsi="Times New Roman"/>
          <w:sz w:val="24"/>
        </w:rPr>
        <w:t>1</w:t>
      </w:r>
      <w:r w:rsidR="006706D4">
        <w:rPr>
          <w:rFonts w:ascii="Times New Roman" w:hAnsi="Times New Roman"/>
          <w:sz w:val="24"/>
        </w:rPr>
        <w:t>.01.202</w:t>
      </w:r>
      <w:r w:rsidR="00CC3A1C">
        <w:rPr>
          <w:rFonts w:ascii="Times New Roman" w:hAnsi="Times New Roman"/>
          <w:sz w:val="24"/>
        </w:rPr>
        <w:t>3</w:t>
      </w:r>
      <w:r w:rsidR="006706D4">
        <w:rPr>
          <w:rFonts w:ascii="Times New Roman" w:hAnsi="Times New Roman"/>
          <w:sz w:val="24"/>
        </w:rPr>
        <w:t xml:space="preserve"> г.</w:t>
      </w:r>
    </w:p>
    <w:p w:rsidR="003048F1" w:rsidRDefault="003048F1" w:rsidP="003048F1">
      <w:pPr>
        <w:tabs>
          <w:tab w:val="left" w:pos="709"/>
          <w:tab w:val="left" w:pos="851"/>
        </w:tabs>
        <w:spacing w:before="0"/>
        <w:ind w:firstLine="425"/>
        <w:jc w:val="both"/>
        <w:rPr>
          <w:rFonts w:ascii="Times New Roman" w:hAnsi="Times New Roman"/>
          <w:sz w:val="24"/>
        </w:rPr>
      </w:pPr>
    </w:p>
    <w:p w:rsidR="000812CC" w:rsidRPr="006570E5" w:rsidRDefault="000812CC" w:rsidP="006706D4">
      <w:pPr>
        <w:pStyle w:val="a6"/>
        <w:numPr>
          <w:ilvl w:val="1"/>
          <w:numId w:val="24"/>
        </w:numPr>
        <w:tabs>
          <w:tab w:val="left" w:pos="426"/>
          <w:tab w:val="left" w:pos="851"/>
        </w:tabs>
        <w:spacing w:line="300" w:lineRule="auto"/>
        <w:ind w:left="0" w:firstLine="426"/>
        <w:jc w:val="both"/>
        <w:rPr>
          <w:color w:val="000000"/>
        </w:rPr>
      </w:pPr>
      <w:r w:rsidRPr="00913120">
        <w:rPr>
          <w:color w:val="000000"/>
        </w:rPr>
        <w:t>Специальные требования, предъявляемые к детскому новогоднему подарку:</w:t>
      </w:r>
      <w:r w:rsidR="006570E5">
        <w:rPr>
          <w:color w:val="000000"/>
        </w:rPr>
        <w:t xml:space="preserve"> </w:t>
      </w:r>
      <w:r w:rsidRPr="006570E5">
        <w:rPr>
          <w:color w:val="000000"/>
        </w:rPr>
        <w:t>Подарок (</w:t>
      </w:r>
      <w:proofErr w:type="spellStart"/>
      <w:r w:rsidR="00C54F81">
        <w:rPr>
          <w:color w:val="000000"/>
        </w:rPr>
        <w:t>сумка-шоппер</w:t>
      </w:r>
      <w:proofErr w:type="spellEnd"/>
      <w:r w:rsidR="00913120" w:rsidRPr="006570E5">
        <w:rPr>
          <w:color w:val="000000"/>
        </w:rPr>
        <w:t xml:space="preserve">, мягкая </w:t>
      </w:r>
      <w:r w:rsidR="00C54F81">
        <w:rPr>
          <w:color w:val="000000"/>
        </w:rPr>
        <w:t>игрушка-символ года</w:t>
      </w:r>
      <w:r w:rsidR="0076070F">
        <w:rPr>
          <w:color w:val="000000"/>
        </w:rPr>
        <w:t>,</w:t>
      </w:r>
      <w:r w:rsidR="00913120" w:rsidRPr="006570E5">
        <w:rPr>
          <w:color w:val="000000"/>
        </w:rPr>
        <w:t xml:space="preserve"> </w:t>
      </w:r>
      <w:r w:rsidR="00C54F81">
        <w:rPr>
          <w:color w:val="000000"/>
        </w:rPr>
        <w:t xml:space="preserve">новогодний шар и </w:t>
      </w:r>
      <w:r w:rsidR="007F3F08">
        <w:rPr>
          <w:color w:val="000000"/>
          <w:lang w:val="en-US"/>
        </w:rPr>
        <w:t>Bluetooth</w:t>
      </w:r>
      <w:r w:rsidR="00C54F81">
        <w:rPr>
          <w:color w:val="000000"/>
        </w:rPr>
        <w:t>-колонка</w:t>
      </w:r>
      <w:r w:rsidR="009F241A">
        <w:rPr>
          <w:color w:val="000000"/>
        </w:rPr>
        <w:t xml:space="preserve">, </w:t>
      </w:r>
      <w:r w:rsidR="00913120" w:rsidRPr="006570E5">
        <w:rPr>
          <w:color w:val="000000"/>
        </w:rPr>
        <w:t>на</w:t>
      </w:r>
      <w:r w:rsidRPr="006570E5">
        <w:rPr>
          <w:color w:val="000000"/>
        </w:rPr>
        <w:t xml:space="preserve">бор конфет и открытка) должен упаковываться в прочный внешний защитный ПНД пакет. Характеристики: пакет ПНД с новогодней символикой, печать </w:t>
      </w:r>
      <w:proofErr w:type="spellStart"/>
      <w:r w:rsidRPr="006570E5">
        <w:rPr>
          <w:color w:val="000000"/>
        </w:rPr>
        <w:t>флекс</w:t>
      </w:r>
      <w:proofErr w:type="spellEnd"/>
      <w:r w:rsidRPr="006570E5">
        <w:rPr>
          <w:color w:val="000000"/>
        </w:rPr>
        <w:t xml:space="preserve"> 1+0, пакет должен иметь удобную вырубную</w:t>
      </w:r>
      <w:r w:rsidRPr="006570E5">
        <w:rPr>
          <w:szCs w:val="22"/>
        </w:rPr>
        <w:t xml:space="preserve"> ручку для переноски «рейтер», плотность не менее 60 мкм. Сертификат соответствия гигиеническим требованиям обязателен.</w:t>
      </w:r>
    </w:p>
    <w:p w:rsidR="00C54F81" w:rsidRDefault="00C54F81" w:rsidP="00A31768">
      <w:pPr>
        <w:pStyle w:val="a6"/>
        <w:tabs>
          <w:tab w:val="left" w:pos="567"/>
        </w:tabs>
        <w:ind w:left="360"/>
        <w:rPr>
          <w:sz w:val="22"/>
          <w:szCs w:val="22"/>
        </w:rPr>
      </w:pPr>
    </w:p>
    <w:p w:rsidR="000812CC" w:rsidRPr="00A31768" w:rsidRDefault="000812CC" w:rsidP="00D36956">
      <w:pPr>
        <w:pStyle w:val="a6"/>
        <w:numPr>
          <w:ilvl w:val="0"/>
          <w:numId w:val="24"/>
        </w:numPr>
        <w:tabs>
          <w:tab w:val="left" w:pos="426"/>
          <w:tab w:val="left" w:pos="562"/>
        </w:tabs>
        <w:spacing w:line="300" w:lineRule="auto"/>
        <w:ind w:firstLine="66"/>
        <w:jc w:val="both"/>
        <w:rPr>
          <w:b/>
          <w:color w:val="000000"/>
        </w:rPr>
      </w:pPr>
      <w:r w:rsidRPr="00A31768">
        <w:rPr>
          <w:b/>
          <w:color w:val="000000"/>
        </w:rPr>
        <w:t>Прочие обязательные требования:</w:t>
      </w:r>
    </w:p>
    <w:p w:rsidR="00294EDC" w:rsidRDefault="000812CC" w:rsidP="00294EDC">
      <w:pPr>
        <w:tabs>
          <w:tab w:val="left" w:pos="426"/>
          <w:tab w:val="left" w:pos="851"/>
        </w:tabs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 w:rsidRPr="00D36956">
        <w:rPr>
          <w:rFonts w:ascii="Times New Roman" w:hAnsi="Times New Roman"/>
          <w:b/>
          <w:color w:val="000000"/>
          <w:sz w:val="24"/>
        </w:rPr>
        <w:t>4.1.</w:t>
      </w:r>
      <w:r w:rsidRPr="00A31768">
        <w:rPr>
          <w:rFonts w:ascii="Times New Roman" w:hAnsi="Times New Roman"/>
          <w:color w:val="000000"/>
          <w:sz w:val="24"/>
        </w:rPr>
        <w:tab/>
      </w:r>
      <w:r w:rsidRPr="004906C9">
        <w:rPr>
          <w:rFonts w:ascii="Times New Roman" w:hAnsi="Times New Roman"/>
          <w:b/>
          <w:color w:val="000000"/>
          <w:sz w:val="24"/>
        </w:rPr>
        <w:t>Поставщик гарантирует передачу с каждой партией поставляемого Товара (детских новогодних подарков) качественные удостоверения с указанием срока годности, сертификаты соответствия по системе сертификации ГОСТ Госстандарта России, санитарно-эпидемиологическое заключение на кондитерские изделия, сертификаты безопасности материалов, изделий.</w:t>
      </w:r>
    </w:p>
    <w:p w:rsidR="00A31768" w:rsidRPr="00A31768" w:rsidRDefault="00294EDC" w:rsidP="00294EDC">
      <w:pPr>
        <w:tabs>
          <w:tab w:val="left" w:pos="426"/>
          <w:tab w:val="left" w:pos="851"/>
        </w:tabs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 w:rsidRPr="00294EDC">
        <w:rPr>
          <w:rFonts w:ascii="Times New Roman" w:hAnsi="Times New Roman"/>
          <w:b/>
          <w:color w:val="000000"/>
          <w:sz w:val="24"/>
        </w:rPr>
        <w:t>4.2.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0812CC" w:rsidRPr="00294EDC">
        <w:rPr>
          <w:rFonts w:ascii="Times New Roman" w:hAnsi="Times New Roman"/>
          <w:color w:val="000000"/>
          <w:sz w:val="24"/>
        </w:rPr>
        <w:t>Поставщик гарантирует сохранность от повреждений во время транспортировки и погрузочно-разгрузочных работ, обеспечивающих условия сохранности кондитерских изделий.</w:t>
      </w:r>
      <w:r w:rsidRPr="00294EDC">
        <w:rPr>
          <w:rFonts w:ascii="Times New Roman" w:hAnsi="Times New Roman"/>
          <w:color w:val="000000"/>
          <w:sz w:val="24"/>
        </w:rPr>
        <w:t xml:space="preserve"> Тара (упаковка) Товара должна иметь соответствующую маркировку с указанием наименования и количества содержимого.</w:t>
      </w:r>
    </w:p>
    <w:p w:rsidR="00A31768" w:rsidRPr="00A31768" w:rsidRDefault="000812CC" w:rsidP="00D36956">
      <w:pPr>
        <w:tabs>
          <w:tab w:val="left" w:pos="426"/>
        </w:tabs>
        <w:spacing w:before="0" w:line="300" w:lineRule="auto"/>
        <w:ind w:firstLine="426"/>
        <w:jc w:val="both"/>
        <w:rPr>
          <w:rFonts w:ascii="Times New Roman" w:hAnsi="Times New Roman"/>
          <w:color w:val="000000"/>
          <w:sz w:val="24"/>
        </w:rPr>
      </w:pPr>
      <w:r w:rsidRPr="00D36956">
        <w:rPr>
          <w:rFonts w:ascii="Times New Roman" w:hAnsi="Times New Roman"/>
          <w:b/>
          <w:color w:val="000000"/>
          <w:sz w:val="24"/>
        </w:rPr>
        <w:t>4.3.</w:t>
      </w:r>
      <w:r w:rsidR="00294EDC">
        <w:rPr>
          <w:rFonts w:ascii="Times New Roman" w:hAnsi="Times New Roman"/>
          <w:b/>
          <w:color w:val="000000"/>
          <w:sz w:val="24"/>
        </w:rPr>
        <w:t xml:space="preserve"> </w:t>
      </w:r>
      <w:r w:rsidR="003048F1">
        <w:rPr>
          <w:rFonts w:ascii="Times New Roman" w:hAnsi="Times New Roman"/>
          <w:color w:val="000000"/>
          <w:sz w:val="24"/>
        </w:rPr>
        <w:t xml:space="preserve">Поставщик </w:t>
      </w:r>
      <w:r w:rsidR="003326A6">
        <w:rPr>
          <w:rFonts w:ascii="Times New Roman" w:hAnsi="Times New Roman"/>
          <w:color w:val="000000"/>
          <w:sz w:val="24"/>
        </w:rPr>
        <w:t>гарантирует информирование</w:t>
      </w:r>
      <w:r w:rsidRPr="00A31768">
        <w:rPr>
          <w:rFonts w:ascii="Times New Roman" w:hAnsi="Times New Roman"/>
          <w:color w:val="000000"/>
          <w:sz w:val="24"/>
        </w:rPr>
        <w:t xml:space="preserve"> </w:t>
      </w:r>
      <w:r w:rsidR="003326A6" w:rsidRPr="00A31768">
        <w:rPr>
          <w:rFonts w:ascii="Times New Roman" w:hAnsi="Times New Roman"/>
          <w:color w:val="000000"/>
          <w:sz w:val="24"/>
        </w:rPr>
        <w:t>Покупател</w:t>
      </w:r>
      <w:r w:rsidR="003326A6">
        <w:rPr>
          <w:rFonts w:ascii="Times New Roman" w:hAnsi="Times New Roman"/>
          <w:color w:val="000000"/>
          <w:sz w:val="24"/>
        </w:rPr>
        <w:t>я</w:t>
      </w:r>
      <w:bookmarkStart w:id="0" w:name="_GoBack"/>
      <w:bookmarkEnd w:id="0"/>
      <w:r w:rsidR="003326A6" w:rsidRPr="00A31768">
        <w:rPr>
          <w:rFonts w:ascii="Times New Roman" w:hAnsi="Times New Roman"/>
          <w:color w:val="000000"/>
          <w:sz w:val="24"/>
        </w:rPr>
        <w:t xml:space="preserve"> </w:t>
      </w:r>
      <w:r w:rsidRPr="00A31768">
        <w:rPr>
          <w:rFonts w:ascii="Times New Roman" w:hAnsi="Times New Roman"/>
          <w:color w:val="000000"/>
          <w:sz w:val="24"/>
        </w:rPr>
        <w:t xml:space="preserve">обо всех выявленных недостатках и нарушениях, а также обо всех обстоятельствах, которые </w:t>
      </w:r>
      <w:r w:rsidR="003048F1">
        <w:rPr>
          <w:rFonts w:ascii="Times New Roman" w:hAnsi="Times New Roman"/>
          <w:color w:val="000000"/>
          <w:sz w:val="24"/>
        </w:rPr>
        <w:t xml:space="preserve">могут отрицательно повлиять на </w:t>
      </w:r>
      <w:r w:rsidRPr="00A31768">
        <w:rPr>
          <w:rFonts w:ascii="Times New Roman" w:hAnsi="Times New Roman"/>
          <w:color w:val="000000"/>
          <w:sz w:val="24"/>
        </w:rPr>
        <w:t>исполнение обязательств,</w:t>
      </w:r>
      <w:r w:rsidR="00A31768" w:rsidRPr="00A31768">
        <w:rPr>
          <w:rFonts w:ascii="Times New Roman" w:hAnsi="Times New Roman"/>
          <w:color w:val="000000"/>
          <w:sz w:val="24"/>
        </w:rPr>
        <w:t xml:space="preserve"> </w:t>
      </w:r>
      <w:r w:rsidRPr="00A31768">
        <w:rPr>
          <w:rFonts w:ascii="Times New Roman" w:hAnsi="Times New Roman"/>
          <w:color w:val="000000"/>
          <w:sz w:val="24"/>
        </w:rPr>
        <w:t xml:space="preserve">взятых Поставщиком. </w:t>
      </w:r>
    </w:p>
    <w:p w:rsidR="00D917E9" w:rsidRDefault="00D917E9" w:rsidP="00D36956">
      <w:pPr>
        <w:shd w:val="clear" w:color="auto" w:fill="FFFFFF"/>
        <w:tabs>
          <w:tab w:val="left" w:pos="426"/>
          <w:tab w:val="left" w:pos="851"/>
        </w:tabs>
        <w:spacing w:before="0" w:line="300" w:lineRule="auto"/>
        <w:jc w:val="both"/>
        <w:rPr>
          <w:rFonts w:ascii="Times New Roman" w:hAnsi="Times New Roman"/>
          <w:color w:val="000000"/>
          <w:sz w:val="24"/>
        </w:rPr>
      </w:pPr>
    </w:p>
    <w:p w:rsidR="00E000CC" w:rsidRDefault="00E000CC" w:rsidP="00D36956">
      <w:pPr>
        <w:shd w:val="clear" w:color="auto" w:fill="FFFFFF"/>
        <w:tabs>
          <w:tab w:val="left" w:pos="426"/>
          <w:tab w:val="left" w:pos="851"/>
        </w:tabs>
        <w:spacing w:before="0" w:line="300" w:lineRule="auto"/>
        <w:jc w:val="both"/>
        <w:rPr>
          <w:rFonts w:ascii="Times New Roman" w:hAnsi="Times New Roman"/>
          <w:color w:val="000000"/>
          <w:sz w:val="24"/>
        </w:rPr>
      </w:pPr>
    </w:p>
    <w:p w:rsidR="00625A85" w:rsidRPr="000B5D19" w:rsidRDefault="00625A85" w:rsidP="00625A85">
      <w:pPr>
        <w:autoSpaceDE w:val="0"/>
        <w:autoSpaceDN w:val="0"/>
        <w:adjustRightInd w:val="0"/>
        <w:spacing w:before="0" w:line="300" w:lineRule="auto"/>
        <w:rPr>
          <w:rFonts w:ascii="Times New Roman" w:hAnsi="Times New Roman"/>
          <w:b/>
          <w:color w:val="000000"/>
          <w:sz w:val="24"/>
        </w:rPr>
      </w:pPr>
      <w:r w:rsidRPr="000B5D19">
        <w:rPr>
          <w:rFonts w:ascii="Times New Roman" w:hAnsi="Times New Roman"/>
          <w:b/>
          <w:color w:val="000000"/>
          <w:sz w:val="24"/>
        </w:rPr>
        <w:t xml:space="preserve">Подготовил: </w:t>
      </w:r>
    </w:p>
    <w:p w:rsidR="00625A85" w:rsidRDefault="00625A85" w:rsidP="00625A85">
      <w:pPr>
        <w:autoSpaceDE w:val="0"/>
        <w:autoSpaceDN w:val="0"/>
        <w:adjustRightInd w:val="0"/>
        <w:spacing w:before="0" w:line="300" w:lineRule="auto"/>
        <w:jc w:val="both"/>
        <w:rPr>
          <w:rFonts w:ascii="Times New Roman" w:hAnsi="Times New Roman"/>
          <w:color w:val="000000"/>
          <w:sz w:val="24"/>
        </w:rPr>
      </w:pPr>
      <w:r w:rsidRPr="00FE432F">
        <w:rPr>
          <w:rFonts w:ascii="Times New Roman" w:hAnsi="Times New Roman"/>
          <w:color w:val="000000"/>
          <w:sz w:val="24"/>
        </w:rPr>
        <w:t>Г</w:t>
      </w:r>
      <w:r w:rsidRPr="00B01FA9">
        <w:rPr>
          <w:rFonts w:ascii="Times New Roman" w:hAnsi="Times New Roman"/>
          <w:color w:val="000000"/>
          <w:sz w:val="24"/>
        </w:rPr>
        <w:t xml:space="preserve">лавный специалист по корпоративной культуре </w:t>
      </w:r>
    </w:p>
    <w:p w:rsidR="00BD5B8E" w:rsidRDefault="00625A85" w:rsidP="00625A85">
      <w:pPr>
        <w:autoSpaceDE w:val="0"/>
        <w:autoSpaceDN w:val="0"/>
        <w:adjustRightInd w:val="0"/>
        <w:spacing w:before="0" w:line="300" w:lineRule="auto"/>
        <w:jc w:val="both"/>
        <w:rPr>
          <w:rFonts w:ascii="Times New Roman" w:hAnsi="Times New Roman"/>
          <w:color w:val="000000"/>
          <w:sz w:val="24"/>
        </w:rPr>
      </w:pPr>
      <w:r w:rsidRPr="00B01FA9">
        <w:rPr>
          <w:rFonts w:ascii="Times New Roman" w:hAnsi="Times New Roman"/>
          <w:color w:val="000000"/>
          <w:sz w:val="24"/>
        </w:rPr>
        <w:t>и связям с общественностью</w:t>
      </w:r>
      <w:r w:rsidRPr="00625A85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                                                               </w:t>
      </w:r>
      <w:r w:rsidR="006328F8">
        <w:rPr>
          <w:rFonts w:ascii="Times New Roman" w:hAnsi="Times New Roman"/>
          <w:color w:val="000000"/>
          <w:sz w:val="24"/>
        </w:rPr>
        <w:t xml:space="preserve">     </w:t>
      </w:r>
      <w:r w:rsidR="003048F1">
        <w:rPr>
          <w:rFonts w:ascii="Times New Roman" w:hAnsi="Times New Roman"/>
          <w:color w:val="000000"/>
          <w:sz w:val="24"/>
        </w:rPr>
        <w:t xml:space="preserve">         </w:t>
      </w:r>
      <w:r>
        <w:rPr>
          <w:rFonts w:ascii="Times New Roman" w:hAnsi="Times New Roman"/>
          <w:color w:val="000000"/>
          <w:sz w:val="24"/>
        </w:rPr>
        <w:t xml:space="preserve">   </w:t>
      </w:r>
      <w:r w:rsidR="003048F1">
        <w:rPr>
          <w:rFonts w:ascii="Times New Roman" w:hAnsi="Times New Roman"/>
          <w:color w:val="000000"/>
          <w:sz w:val="24"/>
        </w:rPr>
        <w:t>О.С. Андреева</w:t>
      </w:r>
    </w:p>
    <w:sectPr w:rsidR="00BD5B8E" w:rsidSect="00E000CC">
      <w:footerReference w:type="default" r:id="rId8"/>
      <w:pgSz w:w="11906" w:h="16838"/>
      <w:pgMar w:top="851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3A3" w:rsidRDefault="00AA33A3" w:rsidP="00FE432F">
      <w:pPr>
        <w:spacing w:before="0"/>
      </w:pPr>
      <w:r>
        <w:separator/>
      </w:r>
    </w:p>
  </w:endnote>
  <w:endnote w:type="continuationSeparator" w:id="0">
    <w:p w:rsidR="00AA33A3" w:rsidRDefault="00AA33A3" w:rsidP="00FE4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267891"/>
      <w:docPartObj>
        <w:docPartGallery w:val="Page Numbers (Bottom of Page)"/>
        <w:docPartUnique/>
      </w:docPartObj>
    </w:sdtPr>
    <w:sdtContent>
      <w:p w:rsidR="00AA33A3" w:rsidRDefault="00FD3170">
        <w:pPr>
          <w:pStyle w:val="ad"/>
          <w:jc w:val="center"/>
        </w:pPr>
        <w:fldSimple w:instr=" PAGE   \* MERGEFORMAT ">
          <w:r w:rsidR="007A75F1">
            <w:rPr>
              <w:noProof/>
            </w:rPr>
            <w:t>1</w:t>
          </w:r>
        </w:fldSimple>
      </w:p>
    </w:sdtContent>
  </w:sdt>
  <w:p w:rsidR="00AA33A3" w:rsidRDefault="00AA33A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3A3" w:rsidRDefault="00AA33A3" w:rsidP="00FE432F">
      <w:pPr>
        <w:spacing w:before="0"/>
      </w:pPr>
      <w:r>
        <w:separator/>
      </w:r>
    </w:p>
  </w:footnote>
  <w:footnote w:type="continuationSeparator" w:id="0">
    <w:p w:rsidR="00AA33A3" w:rsidRDefault="00AA33A3" w:rsidP="00FE4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6297"/>
    <w:multiLevelType w:val="multilevel"/>
    <w:tmpl w:val="0E2C1D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534470F"/>
    <w:multiLevelType w:val="multilevel"/>
    <w:tmpl w:val="BB7880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2">
    <w:nsid w:val="0FA00F0E"/>
    <w:multiLevelType w:val="multilevel"/>
    <w:tmpl w:val="75BC1C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E77980"/>
    <w:multiLevelType w:val="multilevel"/>
    <w:tmpl w:val="34A29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71747FC"/>
    <w:multiLevelType w:val="hybridMultilevel"/>
    <w:tmpl w:val="3316224A"/>
    <w:lvl w:ilvl="0" w:tplc="0419000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6">
    <w:nsid w:val="28586046"/>
    <w:multiLevelType w:val="multilevel"/>
    <w:tmpl w:val="6F8A92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7">
    <w:nsid w:val="2C922315"/>
    <w:multiLevelType w:val="multilevel"/>
    <w:tmpl w:val="3E62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A50366"/>
    <w:multiLevelType w:val="multilevel"/>
    <w:tmpl w:val="AD2AC3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FE51275"/>
    <w:multiLevelType w:val="multilevel"/>
    <w:tmpl w:val="856E60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3631C7A"/>
    <w:multiLevelType w:val="multilevel"/>
    <w:tmpl w:val="42726B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93034AA"/>
    <w:multiLevelType w:val="multilevel"/>
    <w:tmpl w:val="4D6826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FD21C15"/>
    <w:multiLevelType w:val="hybridMultilevel"/>
    <w:tmpl w:val="0794F974"/>
    <w:lvl w:ilvl="0" w:tplc="04190001">
      <w:start w:val="1"/>
      <w:numFmt w:val="bullet"/>
      <w:lvlText w:val=""/>
      <w:lvlJc w:val="left"/>
      <w:pPr>
        <w:ind w:left="14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3">
    <w:nsid w:val="49783D57"/>
    <w:multiLevelType w:val="multilevel"/>
    <w:tmpl w:val="E51887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B5B2C96"/>
    <w:multiLevelType w:val="multilevel"/>
    <w:tmpl w:val="3E18AB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>
    <w:nsid w:val="4BA25946"/>
    <w:multiLevelType w:val="multilevel"/>
    <w:tmpl w:val="A3625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F511325"/>
    <w:multiLevelType w:val="hybridMultilevel"/>
    <w:tmpl w:val="63A63914"/>
    <w:lvl w:ilvl="0" w:tplc="83D2920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AC7722"/>
    <w:multiLevelType w:val="multilevel"/>
    <w:tmpl w:val="51F0ED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>
    <w:nsid w:val="584B7731"/>
    <w:multiLevelType w:val="multilevel"/>
    <w:tmpl w:val="E46E10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537342"/>
    <w:multiLevelType w:val="hybridMultilevel"/>
    <w:tmpl w:val="FD6A6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BD13EC"/>
    <w:multiLevelType w:val="hybridMultilevel"/>
    <w:tmpl w:val="86C4B53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C51633"/>
    <w:multiLevelType w:val="hybridMultilevel"/>
    <w:tmpl w:val="8CDAF306"/>
    <w:lvl w:ilvl="0" w:tplc="A34051C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6914699E"/>
    <w:multiLevelType w:val="multilevel"/>
    <w:tmpl w:val="E518876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74EB1CDF"/>
    <w:multiLevelType w:val="hybridMultilevel"/>
    <w:tmpl w:val="C78E0B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A3C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4963950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ABC3E6F"/>
    <w:multiLevelType w:val="multilevel"/>
    <w:tmpl w:val="210AD48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5"/>
  </w:num>
  <w:num w:numId="5">
    <w:abstractNumId w:val="23"/>
  </w:num>
  <w:num w:numId="6">
    <w:abstractNumId w:val="17"/>
  </w:num>
  <w:num w:numId="7">
    <w:abstractNumId w:val="13"/>
  </w:num>
  <w:num w:numId="8">
    <w:abstractNumId w:val="16"/>
  </w:num>
  <w:num w:numId="9">
    <w:abstractNumId w:val="19"/>
  </w:num>
  <w:num w:numId="1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"/>
  </w:num>
  <w:num w:numId="13">
    <w:abstractNumId w:val="18"/>
  </w:num>
  <w:num w:numId="14">
    <w:abstractNumId w:val="24"/>
  </w:num>
  <w:num w:numId="15">
    <w:abstractNumId w:val="22"/>
  </w:num>
  <w:num w:numId="16">
    <w:abstractNumId w:val="9"/>
  </w:num>
  <w:num w:numId="17">
    <w:abstractNumId w:val="3"/>
  </w:num>
  <w:num w:numId="18">
    <w:abstractNumId w:val="14"/>
  </w:num>
  <w:num w:numId="19">
    <w:abstractNumId w:val="1"/>
  </w:num>
  <w:num w:numId="20">
    <w:abstractNumId w:val="8"/>
  </w:num>
  <w:num w:numId="21">
    <w:abstractNumId w:val="20"/>
  </w:num>
  <w:num w:numId="22">
    <w:abstractNumId w:val="0"/>
  </w:num>
  <w:num w:numId="23">
    <w:abstractNumId w:val="11"/>
  </w:num>
  <w:num w:numId="24">
    <w:abstractNumId w:val="15"/>
  </w:num>
  <w:num w:numId="25">
    <w:abstractNumId w:val="21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44C"/>
    <w:rsid w:val="00004859"/>
    <w:rsid w:val="000113CF"/>
    <w:rsid w:val="00024A96"/>
    <w:rsid w:val="00026637"/>
    <w:rsid w:val="00041317"/>
    <w:rsid w:val="00046B64"/>
    <w:rsid w:val="0005554C"/>
    <w:rsid w:val="000812CC"/>
    <w:rsid w:val="0008769F"/>
    <w:rsid w:val="00090CC4"/>
    <w:rsid w:val="000912FE"/>
    <w:rsid w:val="00091863"/>
    <w:rsid w:val="000A412C"/>
    <w:rsid w:val="000B0C7D"/>
    <w:rsid w:val="000B1830"/>
    <w:rsid w:val="000B5D19"/>
    <w:rsid w:val="000D647C"/>
    <w:rsid w:val="000E1445"/>
    <w:rsid w:val="000E2C44"/>
    <w:rsid w:val="000E79C3"/>
    <w:rsid w:val="000F0E40"/>
    <w:rsid w:val="000F5919"/>
    <w:rsid w:val="001018C5"/>
    <w:rsid w:val="001115E3"/>
    <w:rsid w:val="001123A3"/>
    <w:rsid w:val="00112E22"/>
    <w:rsid w:val="0012117F"/>
    <w:rsid w:val="00125B8A"/>
    <w:rsid w:val="001270D7"/>
    <w:rsid w:val="001335CA"/>
    <w:rsid w:val="00141216"/>
    <w:rsid w:val="0017244C"/>
    <w:rsid w:val="00177D3E"/>
    <w:rsid w:val="00194B2E"/>
    <w:rsid w:val="001A4172"/>
    <w:rsid w:val="001B3303"/>
    <w:rsid w:val="001B616D"/>
    <w:rsid w:val="001B6FF7"/>
    <w:rsid w:val="001F138B"/>
    <w:rsid w:val="00201ACE"/>
    <w:rsid w:val="002027FB"/>
    <w:rsid w:val="00221137"/>
    <w:rsid w:val="0022468F"/>
    <w:rsid w:val="00235B6A"/>
    <w:rsid w:val="00263A7A"/>
    <w:rsid w:val="00265387"/>
    <w:rsid w:val="00291E8C"/>
    <w:rsid w:val="002946FB"/>
    <w:rsid w:val="00294EDC"/>
    <w:rsid w:val="002A4FD3"/>
    <w:rsid w:val="002B0B59"/>
    <w:rsid w:val="002C4145"/>
    <w:rsid w:val="002E7451"/>
    <w:rsid w:val="002F3AFE"/>
    <w:rsid w:val="00300E35"/>
    <w:rsid w:val="003048F1"/>
    <w:rsid w:val="00314764"/>
    <w:rsid w:val="00322A4E"/>
    <w:rsid w:val="00330C87"/>
    <w:rsid w:val="003326A6"/>
    <w:rsid w:val="00333237"/>
    <w:rsid w:val="00342A8E"/>
    <w:rsid w:val="00344C46"/>
    <w:rsid w:val="003501D2"/>
    <w:rsid w:val="00352519"/>
    <w:rsid w:val="0037037C"/>
    <w:rsid w:val="00374CA9"/>
    <w:rsid w:val="0038294F"/>
    <w:rsid w:val="00383278"/>
    <w:rsid w:val="00384AEA"/>
    <w:rsid w:val="003856EC"/>
    <w:rsid w:val="00387802"/>
    <w:rsid w:val="00392327"/>
    <w:rsid w:val="0039577E"/>
    <w:rsid w:val="003A0098"/>
    <w:rsid w:val="003A0AAE"/>
    <w:rsid w:val="003A1B91"/>
    <w:rsid w:val="003A3F8A"/>
    <w:rsid w:val="003A69CD"/>
    <w:rsid w:val="003B3E17"/>
    <w:rsid w:val="003C3C5A"/>
    <w:rsid w:val="004011C9"/>
    <w:rsid w:val="0040171E"/>
    <w:rsid w:val="0040201A"/>
    <w:rsid w:val="004034F6"/>
    <w:rsid w:val="0040601D"/>
    <w:rsid w:val="00406271"/>
    <w:rsid w:val="00414343"/>
    <w:rsid w:val="004236D8"/>
    <w:rsid w:val="00430AEC"/>
    <w:rsid w:val="00435800"/>
    <w:rsid w:val="004401C9"/>
    <w:rsid w:val="00456D90"/>
    <w:rsid w:val="00461357"/>
    <w:rsid w:val="00484AEC"/>
    <w:rsid w:val="004906C9"/>
    <w:rsid w:val="004917E3"/>
    <w:rsid w:val="004A3BD6"/>
    <w:rsid w:val="004A61CC"/>
    <w:rsid w:val="004B342B"/>
    <w:rsid w:val="004C1BCC"/>
    <w:rsid w:val="004C711F"/>
    <w:rsid w:val="004D1E86"/>
    <w:rsid w:val="004F6FD8"/>
    <w:rsid w:val="00511036"/>
    <w:rsid w:val="005168BE"/>
    <w:rsid w:val="00521DB8"/>
    <w:rsid w:val="005416E5"/>
    <w:rsid w:val="00545BD7"/>
    <w:rsid w:val="00554B5C"/>
    <w:rsid w:val="00555844"/>
    <w:rsid w:val="00565E6F"/>
    <w:rsid w:val="00567C8F"/>
    <w:rsid w:val="00573FC1"/>
    <w:rsid w:val="0058507D"/>
    <w:rsid w:val="00587BC9"/>
    <w:rsid w:val="00590942"/>
    <w:rsid w:val="00595CDC"/>
    <w:rsid w:val="005A10B2"/>
    <w:rsid w:val="005A149F"/>
    <w:rsid w:val="005A1D60"/>
    <w:rsid w:val="005D69C7"/>
    <w:rsid w:val="005E0066"/>
    <w:rsid w:val="005E5DBA"/>
    <w:rsid w:val="00602ABC"/>
    <w:rsid w:val="00603C89"/>
    <w:rsid w:val="00610430"/>
    <w:rsid w:val="00615B69"/>
    <w:rsid w:val="00615CC2"/>
    <w:rsid w:val="00625A85"/>
    <w:rsid w:val="006328F8"/>
    <w:rsid w:val="006516D1"/>
    <w:rsid w:val="00655C11"/>
    <w:rsid w:val="006570E5"/>
    <w:rsid w:val="00663674"/>
    <w:rsid w:val="006677D0"/>
    <w:rsid w:val="006706C7"/>
    <w:rsid w:val="006706D4"/>
    <w:rsid w:val="00673439"/>
    <w:rsid w:val="00680475"/>
    <w:rsid w:val="006934F8"/>
    <w:rsid w:val="006969E7"/>
    <w:rsid w:val="00697FB4"/>
    <w:rsid w:val="006A34A5"/>
    <w:rsid w:val="006A7C43"/>
    <w:rsid w:val="006B73A2"/>
    <w:rsid w:val="006C406C"/>
    <w:rsid w:val="006D0BDC"/>
    <w:rsid w:val="006D139E"/>
    <w:rsid w:val="006D3265"/>
    <w:rsid w:val="006E64FD"/>
    <w:rsid w:val="006F4A11"/>
    <w:rsid w:val="006F5CD4"/>
    <w:rsid w:val="00710712"/>
    <w:rsid w:val="0071228F"/>
    <w:rsid w:val="0071353E"/>
    <w:rsid w:val="0071496A"/>
    <w:rsid w:val="00717C27"/>
    <w:rsid w:val="00724D75"/>
    <w:rsid w:val="007278F9"/>
    <w:rsid w:val="007379D5"/>
    <w:rsid w:val="00740E12"/>
    <w:rsid w:val="00741AA3"/>
    <w:rsid w:val="007429BE"/>
    <w:rsid w:val="00746D62"/>
    <w:rsid w:val="0076070F"/>
    <w:rsid w:val="007714AF"/>
    <w:rsid w:val="0079131E"/>
    <w:rsid w:val="00793DB4"/>
    <w:rsid w:val="00795A6C"/>
    <w:rsid w:val="007A75F1"/>
    <w:rsid w:val="007C26E1"/>
    <w:rsid w:val="007D0E29"/>
    <w:rsid w:val="007D6593"/>
    <w:rsid w:val="007E0833"/>
    <w:rsid w:val="007E7BB6"/>
    <w:rsid w:val="007F0AFC"/>
    <w:rsid w:val="007F3F08"/>
    <w:rsid w:val="0080378E"/>
    <w:rsid w:val="008120B1"/>
    <w:rsid w:val="00816574"/>
    <w:rsid w:val="0082748C"/>
    <w:rsid w:val="00834298"/>
    <w:rsid w:val="008369E4"/>
    <w:rsid w:val="00852BFB"/>
    <w:rsid w:val="00852CFC"/>
    <w:rsid w:val="00861E66"/>
    <w:rsid w:val="008700DD"/>
    <w:rsid w:val="00871608"/>
    <w:rsid w:val="008757B7"/>
    <w:rsid w:val="008843F1"/>
    <w:rsid w:val="00897915"/>
    <w:rsid w:val="008B1D4E"/>
    <w:rsid w:val="008D036E"/>
    <w:rsid w:val="008D64B3"/>
    <w:rsid w:val="008E7D71"/>
    <w:rsid w:val="008F1D79"/>
    <w:rsid w:val="008F3B45"/>
    <w:rsid w:val="00901500"/>
    <w:rsid w:val="00905039"/>
    <w:rsid w:val="009079D0"/>
    <w:rsid w:val="00913120"/>
    <w:rsid w:val="00916CDB"/>
    <w:rsid w:val="00923704"/>
    <w:rsid w:val="009250A3"/>
    <w:rsid w:val="00927745"/>
    <w:rsid w:val="00930489"/>
    <w:rsid w:val="009418F2"/>
    <w:rsid w:val="00944BAD"/>
    <w:rsid w:val="00944C39"/>
    <w:rsid w:val="00950BD4"/>
    <w:rsid w:val="00952021"/>
    <w:rsid w:val="009621EB"/>
    <w:rsid w:val="00963224"/>
    <w:rsid w:val="00990A36"/>
    <w:rsid w:val="00992D1B"/>
    <w:rsid w:val="009938FE"/>
    <w:rsid w:val="009C4D21"/>
    <w:rsid w:val="009D4068"/>
    <w:rsid w:val="009E60A8"/>
    <w:rsid w:val="009F241A"/>
    <w:rsid w:val="00A03797"/>
    <w:rsid w:val="00A04FD7"/>
    <w:rsid w:val="00A31768"/>
    <w:rsid w:val="00A33B73"/>
    <w:rsid w:val="00A42E4F"/>
    <w:rsid w:val="00A430C7"/>
    <w:rsid w:val="00A57CF8"/>
    <w:rsid w:val="00A625C3"/>
    <w:rsid w:val="00A71D4A"/>
    <w:rsid w:val="00A72521"/>
    <w:rsid w:val="00A72C90"/>
    <w:rsid w:val="00A741C0"/>
    <w:rsid w:val="00A8183F"/>
    <w:rsid w:val="00A91F47"/>
    <w:rsid w:val="00AA33A3"/>
    <w:rsid w:val="00AB472C"/>
    <w:rsid w:val="00AC4332"/>
    <w:rsid w:val="00AC7DB5"/>
    <w:rsid w:val="00AE1017"/>
    <w:rsid w:val="00AE71F3"/>
    <w:rsid w:val="00B01FA9"/>
    <w:rsid w:val="00B25201"/>
    <w:rsid w:val="00B46374"/>
    <w:rsid w:val="00B56541"/>
    <w:rsid w:val="00B64BA8"/>
    <w:rsid w:val="00B85EE9"/>
    <w:rsid w:val="00B92FFE"/>
    <w:rsid w:val="00B94A34"/>
    <w:rsid w:val="00BD18CD"/>
    <w:rsid w:val="00BD5B8E"/>
    <w:rsid w:val="00BE20A7"/>
    <w:rsid w:val="00BE36EA"/>
    <w:rsid w:val="00BF63B6"/>
    <w:rsid w:val="00C03F8F"/>
    <w:rsid w:val="00C07A9F"/>
    <w:rsid w:val="00C12A19"/>
    <w:rsid w:val="00C14EF6"/>
    <w:rsid w:val="00C2688C"/>
    <w:rsid w:val="00C33FE4"/>
    <w:rsid w:val="00C37150"/>
    <w:rsid w:val="00C4360A"/>
    <w:rsid w:val="00C43FB6"/>
    <w:rsid w:val="00C54F81"/>
    <w:rsid w:val="00C63FBC"/>
    <w:rsid w:val="00C64A78"/>
    <w:rsid w:val="00C65747"/>
    <w:rsid w:val="00C65FC9"/>
    <w:rsid w:val="00C66CBC"/>
    <w:rsid w:val="00C828CA"/>
    <w:rsid w:val="00C869E7"/>
    <w:rsid w:val="00C94FE8"/>
    <w:rsid w:val="00CC3A1C"/>
    <w:rsid w:val="00CC3FBA"/>
    <w:rsid w:val="00CD0C8F"/>
    <w:rsid w:val="00CD10F1"/>
    <w:rsid w:val="00CD5AEA"/>
    <w:rsid w:val="00CD6A9C"/>
    <w:rsid w:val="00CE01CC"/>
    <w:rsid w:val="00CE149B"/>
    <w:rsid w:val="00CE4E8A"/>
    <w:rsid w:val="00D07219"/>
    <w:rsid w:val="00D27CF0"/>
    <w:rsid w:val="00D34044"/>
    <w:rsid w:val="00D36956"/>
    <w:rsid w:val="00D43DF0"/>
    <w:rsid w:val="00D515A6"/>
    <w:rsid w:val="00D55709"/>
    <w:rsid w:val="00D55A6A"/>
    <w:rsid w:val="00D917E9"/>
    <w:rsid w:val="00D95B68"/>
    <w:rsid w:val="00DB21DF"/>
    <w:rsid w:val="00DC1D53"/>
    <w:rsid w:val="00DD10A8"/>
    <w:rsid w:val="00DD18FE"/>
    <w:rsid w:val="00DD273E"/>
    <w:rsid w:val="00DD2E4C"/>
    <w:rsid w:val="00DD4153"/>
    <w:rsid w:val="00DE1810"/>
    <w:rsid w:val="00DE36F5"/>
    <w:rsid w:val="00DE4819"/>
    <w:rsid w:val="00E000CC"/>
    <w:rsid w:val="00E0101E"/>
    <w:rsid w:val="00E019C0"/>
    <w:rsid w:val="00E0399B"/>
    <w:rsid w:val="00E1407F"/>
    <w:rsid w:val="00E14A98"/>
    <w:rsid w:val="00E14E55"/>
    <w:rsid w:val="00E355E4"/>
    <w:rsid w:val="00E35B28"/>
    <w:rsid w:val="00E4161B"/>
    <w:rsid w:val="00E55AE5"/>
    <w:rsid w:val="00E86662"/>
    <w:rsid w:val="00E90B1D"/>
    <w:rsid w:val="00EA1C8C"/>
    <w:rsid w:val="00EA53CF"/>
    <w:rsid w:val="00EB6CAB"/>
    <w:rsid w:val="00EC45A8"/>
    <w:rsid w:val="00ED433D"/>
    <w:rsid w:val="00EE1121"/>
    <w:rsid w:val="00EE1FA7"/>
    <w:rsid w:val="00EE26C3"/>
    <w:rsid w:val="00EF165E"/>
    <w:rsid w:val="00EF4620"/>
    <w:rsid w:val="00EF61CB"/>
    <w:rsid w:val="00EF6495"/>
    <w:rsid w:val="00EF7A93"/>
    <w:rsid w:val="00F00435"/>
    <w:rsid w:val="00F00F09"/>
    <w:rsid w:val="00F0713B"/>
    <w:rsid w:val="00F17A05"/>
    <w:rsid w:val="00F268E4"/>
    <w:rsid w:val="00F31BEB"/>
    <w:rsid w:val="00F33D20"/>
    <w:rsid w:val="00F377FC"/>
    <w:rsid w:val="00F4659C"/>
    <w:rsid w:val="00F53692"/>
    <w:rsid w:val="00F6010B"/>
    <w:rsid w:val="00F636C7"/>
    <w:rsid w:val="00F6447D"/>
    <w:rsid w:val="00F72F24"/>
    <w:rsid w:val="00F777ED"/>
    <w:rsid w:val="00F927C9"/>
    <w:rsid w:val="00FA5FCF"/>
    <w:rsid w:val="00FA7DD2"/>
    <w:rsid w:val="00FA7FD9"/>
    <w:rsid w:val="00FB785C"/>
    <w:rsid w:val="00FD3170"/>
    <w:rsid w:val="00FD5078"/>
    <w:rsid w:val="00FE432F"/>
    <w:rsid w:val="00FF07F2"/>
    <w:rsid w:val="00FF5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4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5B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aliases w:val="H5,ITT t5,PA Pico Section,5,Roman list,h5,Roman list1,Roman list2,Roman list11,Roman list3,Roman list12,Roman list21,Roman list111"/>
    <w:basedOn w:val="a"/>
    <w:next w:val="a"/>
    <w:link w:val="50"/>
    <w:qFormat/>
    <w:rsid w:val="006934F8"/>
    <w:pPr>
      <w:keepNext/>
      <w:tabs>
        <w:tab w:val="num" w:pos="1008"/>
      </w:tabs>
      <w:spacing w:before="0"/>
      <w:ind w:left="1008" w:hanging="432"/>
      <w:jc w:val="center"/>
      <w:outlineLvl w:val="4"/>
    </w:pPr>
    <w:rPr>
      <w:rFonts w:ascii="Times New Roman" w:hAnsi="Times New Roman"/>
      <w:b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7244C"/>
    <w:pPr>
      <w:jc w:val="center"/>
    </w:pPr>
    <w:rPr>
      <w:rFonts w:ascii="Times New Roman" w:hAnsi="Times New Roman"/>
      <w:b/>
      <w:bCs/>
      <w:sz w:val="28"/>
    </w:rPr>
  </w:style>
  <w:style w:type="character" w:customStyle="1" w:styleId="a4">
    <w:name w:val="Название Знак"/>
    <w:basedOn w:val="a0"/>
    <w:link w:val="a3"/>
    <w:rsid w:val="001724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7244C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7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615CC2"/>
    <w:pPr>
      <w:spacing w:before="0"/>
      <w:ind w:left="720"/>
      <w:contextualSpacing/>
    </w:pPr>
    <w:rPr>
      <w:rFonts w:ascii="Times New Roman" w:hAnsi="Times New Roman"/>
      <w:sz w:val="24"/>
    </w:rPr>
  </w:style>
  <w:style w:type="paragraph" w:customStyle="1" w:styleId="Default">
    <w:name w:val="Default"/>
    <w:rsid w:val="00615C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923704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545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45BD7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BD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FE432F"/>
    <w:pPr>
      <w:tabs>
        <w:tab w:val="center" w:pos="4677"/>
        <w:tab w:val="right" w:pos="9355"/>
      </w:tabs>
      <w:spacing w:before="0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E432F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E432F"/>
    <w:pPr>
      <w:tabs>
        <w:tab w:val="center" w:pos="4677"/>
        <w:tab w:val="right" w:pos="9355"/>
      </w:tabs>
      <w:spacing w:before="0"/>
    </w:pPr>
  </w:style>
  <w:style w:type="character" w:customStyle="1" w:styleId="ae">
    <w:name w:val="Нижний колонтитул Знак"/>
    <w:basedOn w:val="a0"/>
    <w:link w:val="ad"/>
    <w:uiPriority w:val="99"/>
    <w:rsid w:val="00FE432F"/>
    <w:rPr>
      <w:rFonts w:ascii="Arial" w:eastAsia="Times New Roman" w:hAnsi="Arial" w:cs="Times New Roman"/>
      <w:szCs w:val="24"/>
      <w:lang w:eastAsia="ru-RU"/>
    </w:rPr>
  </w:style>
  <w:style w:type="character" w:customStyle="1" w:styleId="b5j6">
    <w:name w:val="b5j6"/>
    <w:basedOn w:val="a0"/>
    <w:rsid w:val="003A1B91"/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"/>
    <w:basedOn w:val="a0"/>
    <w:link w:val="5"/>
    <w:rsid w:val="006934F8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le-description">
    <w:name w:val="title-description"/>
    <w:basedOn w:val="a0"/>
    <w:rsid w:val="00EE1FA7"/>
  </w:style>
  <w:style w:type="character" w:customStyle="1" w:styleId="libelle-description">
    <w:name w:val="libelle-description"/>
    <w:basedOn w:val="a0"/>
    <w:rsid w:val="00EE1FA7"/>
  </w:style>
  <w:style w:type="character" w:customStyle="1" w:styleId="10">
    <w:name w:val="Заголовок 1 Знак"/>
    <w:basedOn w:val="a0"/>
    <w:link w:val="1"/>
    <w:uiPriority w:val="9"/>
    <w:rsid w:val="00E35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">
    <w:name w:val="annotation reference"/>
    <w:basedOn w:val="a0"/>
    <w:uiPriority w:val="99"/>
    <w:semiHidden/>
    <w:unhideWhenUsed/>
    <w:rsid w:val="00EE26C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E26C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E26C3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E26C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E26C3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4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5B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aliases w:val="H5,ITT t5,PA Pico Section,5,Roman list,h5,Roman list1,Roman list2,Roman list11,Roman list3,Roman list12,Roman list21,Roman list111"/>
    <w:basedOn w:val="a"/>
    <w:next w:val="a"/>
    <w:link w:val="50"/>
    <w:qFormat/>
    <w:rsid w:val="006934F8"/>
    <w:pPr>
      <w:keepNext/>
      <w:tabs>
        <w:tab w:val="num" w:pos="1008"/>
      </w:tabs>
      <w:spacing w:before="0"/>
      <w:ind w:left="1008" w:hanging="432"/>
      <w:jc w:val="center"/>
      <w:outlineLvl w:val="4"/>
    </w:pPr>
    <w:rPr>
      <w:rFonts w:ascii="Times New Roman" w:hAnsi="Times New Roman"/>
      <w:b/>
      <w:sz w:val="24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7244C"/>
    <w:pPr>
      <w:jc w:val="center"/>
    </w:pPr>
    <w:rPr>
      <w:rFonts w:ascii="Times New Roman" w:hAnsi="Times New Roman"/>
      <w:b/>
      <w:bCs/>
      <w:sz w:val="28"/>
    </w:rPr>
  </w:style>
  <w:style w:type="character" w:customStyle="1" w:styleId="a4">
    <w:name w:val="Название Знак"/>
    <w:basedOn w:val="a0"/>
    <w:link w:val="a3"/>
    <w:rsid w:val="0017244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7244C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72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uiPriority w:val="34"/>
    <w:qFormat/>
    <w:rsid w:val="00615CC2"/>
    <w:pPr>
      <w:spacing w:before="0"/>
      <w:ind w:left="720"/>
      <w:contextualSpacing/>
    </w:pPr>
    <w:rPr>
      <w:rFonts w:ascii="Times New Roman" w:hAnsi="Times New Roman"/>
      <w:sz w:val="24"/>
    </w:rPr>
  </w:style>
  <w:style w:type="paragraph" w:customStyle="1" w:styleId="Default">
    <w:name w:val="Default"/>
    <w:rsid w:val="00615C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923704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545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45BD7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5BD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FE432F"/>
    <w:pPr>
      <w:tabs>
        <w:tab w:val="center" w:pos="4677"/>
        <w:tab w:val="right" w:pos="9355"/>
      </w:tabs>
      <w:spacing w:before="0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E432F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E432F"/>
    <w:pPr>
      <w:tabs>
        <w:tab w:val="center" w:pos="4677"/>
        <w:tab w:val="right" w:pos="9355"/>
      </w:tabs>
      <w:spacing w:before="0"/>
    </w:pPr>
  </w:style>
  <w:style w:type="character" w:customStyle="1" w:styleId="ae">
    <w:name w:val="Нижний колонтитул Знак"/>
    <w:basedOn w:val="a0"/>
    <w:link w:val="ad"/>
    <w:uiPriority w:val="99"/>
    <w:rsid w:val="00FE432F"/>
    <w:rPr>
      <w:rFonts w:ascii="Arial" w:eastAsia="Times New Roman" w:hAnsi="Arial" w:cs="Times New Roman"/>
      <w:szCs w:val="24"/>
      <w:lang w:eastAsia="ru-RU"/>
    </w:rPr>
  </w:style>
  <w:style w:type="character" w:customStyle="1" w:styleId="b5j6">
    <w:name w:val="b5j6"/>
    <w:basedOn w:val="a0"/>
    <w:rsid w:val="003A1B91"/>
  </w:style>
  <w:style w:type="character" w:customStyle="1" w:styleId="50">
    <w:name w:val="Заголовок 5 Знак"/>
    <w:aliases w:val="H5 Знак,ITT t5 Знак,PA Pico Section Знак,5 Знак,Roman list Знак,h5 Знак,Roman list1 Знак,Roman list2 Знак,Roman list11 Знак,Roman list3 Знак,Roman list12 Знак,Roman list21 Знак,Roman list111 Знак"/>
    <w:basedOn w:val="a0"/>
    <w:link w:val="5"/>
    <w:rsid w:val="006934F8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le-description">
    <w:name w:val="title-description"/>
    <w:basedOn w:val="a0"/>
    <w:rsid w:val="00EE1FA7"/>
  </w:style>
  <w:style w:type="character" w:customStyle="1" w:styleId="libelle-description">
    <w:name w:val="libelle-description"/>
    <w:basedOn w:val="a0"/>
    <w:rsid w:val="00EE1FA7"/>
  </w:style>
  <w:style w:type="character" w:customStyle="1" w:styleId="10">
    <w:name w:val="Заголовок 1 Знак"/>
    <w:basedOn w:val="a0"/>
    <w:link w:val="1"/>
    <w:uiPriority w:val="9"/>
    <w:rsid w:val="00E35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">
    <w:name w:val="annotation reference"/>
    <w:basedOn w:val="a0"/>
    <w:uiPriority w:val="99"/>
    <w:semiHidden/>
    <w:unhideWhenUsed/>
    <w:rsid w:val="00EE26C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E26C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EE26C3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E26C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E26C3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6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B1F0B-385F-4A57-9DBE-1A5CC5D04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Povalyaeva_MN</dc:creator>
  <cp:lastModifiedBy>andreeva_os</cp:lastModifiedBy>
  <cp:revision>32</cp:revision>
  <cp:lastPrinted>2022-02-21T06:23:00Z</cp:lastPrinted>
  <dcterms:created xsi:type="dcterms:W3CDTF">2021-03-30T03:24:00Z</dcterms:created>
  <dcterms:modified xsi:type="dcterms:W3CDTF">2022-02-21T06:24:00Z</dcterms:modified>
</cp:coreProperties>
</file>